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2C793" w14:textId="617F80AC" w:rsidR="008449E5" w:rsidRDefault="008449E5" w:rsidP="008449E5">
      <w:pPr>
        <w:spacing w:after="0"/>
        <w:ind w:left="-1701"/>
        <w:jc w:val="both"/>
        <w:rPr>
          <w:rFonts w:ascii="Times New Roman" w:hAnsi="Times New Roman" w:cs="Times New Roman"/>
          <w:b/>
          <w:sz w:val="24"/>
          <w:szCs w:val="24"/>
        </w:rPr>
      </w:pPr>
      <w:bookmarkStart w:id="0" w:name="_GoBack"/>
      <w:r w:rsidRPr="008449E5">
        <w:rPr>
          <w:rFonts w:ascii="Times New Roman" w:hAnsi="Times New Roman" w:cs="Times New Roman"/>
          <w:b/>
          <w:noProof/>
          <w:sz w:val="24"/>
          <w:szCs w:val="24"/>
        </w:rPr>
        <w:drawing>
          <wp:inline distT="0" distB="0" distL="0" distR="0" wp14:anchorId="7DF7A712" wp14:editId="7B84E754">
            <wp:extent cx="7534275" cy="9750238"/>
            <wp:effectExtent l="0" t="0" r="0" b="3810"/>
            <wp:docPr id="9" name="Рисунок 9" descr="C:\Users\n.komicheva\Downloads\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omicheva\Downloads\ст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9728" cy="9770236"/>
                    </a:xfrm>
                    <a:prstGeom prst="rect">
                      <a:avLst/>
                    </a:prstGeom>
                    <a:noFill/>
                    <a:ln>
                      <a:noFill/>
                    </a:ln>
                  </pic:spPr>
                </pic:pic>
              </a:graphicData>
            </a:graphic>
          </wp:inline>
        </w:drawing>
      </w:r>
      <w:bookmarkEnd w:id="0"/>
    </w:p>
    <w:p w14:paraId="0977698E" w14:textId="1A750162" w:rsidR="009E4263" w:rsidRPr="008F31A9" w:rsidRDefault="009E4263" w:rsidP="009E4263">
      <w:pPr>
        <w:spacing w:after="0"/>
        <w:ind w:firstLine="709"/>
        <w:jc w:val="both"/>
        <w:rPr>
          <w:rFonts w:ascii="Times New Roman" w:hAnsi="Times New Roman" w:cs="Times New Roman"/>
          <w:sz w:val="24"/>
          <w:szCs w:val="24"/>
        </w:rPr>
      </w:pPr>
      <w:r w:rsidRPr="008F31A9">
        <w:rPr>
          <w:rFonts w:ascii="Times New Roman" w:hAnsi="Times New Roman" w:cs="Times New Roman"/>
          <w:b/>
          <w:sz w:val="24"/>
          <w:szCs w:val="24"/>
        </w:rPr>
        <w:lastRenderedPageBreak/>
        <w:t>Государственная итоговая аттестация</w:t>
      </w:r>
      <w:r w:rsidRPr="008F31A9">
        <w:rPr>
          <w:rFonts w:ascii="Times New Roman" w:hAnsi="Times New Roman" w:cs="Times New Roman"/>
          <w:sz w:val="24"/>
          <w:szCs w:val="24"/>
        </w:rPr>
        <w:t xml:space="preserve"> является частью оценки качества освоения основной профессиональн</w:t>
      </w:r>
      <w:r>
        <w:rPr>
          <w:rFonts w:ascii="Times New Roman" w:hAnsi="Times New Roman" w:cs="Times New Roman"/>
          <w:sz w:val="24"/>
          <w:szCs w:val="24"/>
        </w:rPr>
        <w:t xml:space="preserve">ой образовательной программы подготовки </w:t>
      </w:r>
      <w:r w:rsidR="005A4AFA" w:rsidRPr="005A4AFA">
        <w:rPr>
          <w:rFonts w:ascii="Times New Roman" w:hAnsi="Times New Roman" w:cs="Times New Roman"/>
          <w:sz w:val="24"/>
          <w:szCs w:val="24"/>
        </w:rPr>
        <w:t xml:space="preserve">квалифицированных рабочих и служащих </w:t>
      </w:r>
      <w:r w:rsidR="005A4AFA" w:rsidRPr="00870332">
        <w:rPr>
          <w:rFonts w:ascii="Times New Roman" w:hAnsi="Times New Roman" w:cs="Times New Roman"/>
          <w:sz w:val="24"/>
          <w:szCs w:val="24"/>
        </w:rPr>
        <w:t>по профессии 15.01.25</w:t>
      </w:r>
      <w:r w:rsidR="00757683" w:rsidRPr="00870332">
        <w:rPr>
          <w:rFonts w:ascii="Times New Roman" w:hAnsi="Times New Roman" w:cs="Times New Roman"/>
          <w:sz w:val="24"/>
          <w:szCs w:val="24"/>
        </w:rPr>
        <w:t xml:space="preserve"> </w:t>
      </w:r>
      <w:r w:rsidR="005A4AFA" w:rsidRPr="00870332">
        <w:rPr>
          <w:rFonts w:ascii="Times New Roman" w:hAnsi="Times New Roman" w:cs="Times New Roman"/>
          <w:sz w:val="24"/>
          <w:szCs w:val="24"/>
        </w:rPr>
        <w:t>Станочник (металлообработка)</w:t>
      </w:r>
      <w:r w:rsidR="00757683" w:rsidRPr="00870332">
        <w:rPr>
          <w:rFonts w:ascii="Times New Roman" w:hAnsi="Times New Roman" w:cs="Times New Roman"/>
          <w:sz w:val="24"/>
          <w:szCs w:val="24"/>
        </w:rPr>
        <w:t xml:space="preserve"> (квалификация – </w:t>
      </w:r>
      <w:r w:rsidR="005A4AFA" w:rsidRPr="00870332">
        <w:rPr>
          <w:rFonts w:ascii="Times New Roman" w:hAnsi="Times New Roman" w:cs="Times New Roman"/>
          <w:sz w:val="24"/>
          <w:szCs w:val="24"/>
        </w:rPr>
        <w:t>Оператор станков с программным управлением. Станочник широкого профиля</w:t>
      </w:r>
      <w:r w:rsidR="00757683" w:rsidRPr="00870332">
        <w:rPr>
          <w:rFonts w:ascii="Times New Roman" w:hAnsi="Times New Roman" w:cs="Times New Roman"/>
          <w:sz w:val="24"/>
          <w:szCs w:val="24"/>
        </w:rPr>
        <w:t>)</w:t>
      </w:r>
      <w:r w:rsidR="00757683">
        <w:rPr>
          <w:rFonts w:ascii="Times New Roman" w:hAnsi="Times New Roman" w:cs="Times New Roman"/>
          <w:sz w:val="24"/>
          <w:szCs w:val="24"/>
        </w:rPr>
        <w:t xml:space="preserve"> </w:t>
      </w:r>
      <w:r w:rsidRPr="008F31A9">
        <w:rPr>
          <w:rFonts w:ascii="Times New Roman" w:hAnsi="Times New Roman" w:cs="Times New Roman"/>
          <w:sz w:val="24"/>
          <w:szCs w:val="24"/>
        </w:rPr>
        <w:t xml:space="preserve">и обязательной процедурой для выпускников </w:t>
      </w:r>
      <w:r w:rsidRPr="00361920">
        <w:rPr>
          <w:rFonts w:ascii="Times New Roman" w:hAnsi="Times New Roman" w:cs="Times New Roman"/>
          <w:sz w:val="24"/>
          <w:szCs w:val="24"/>
        </w:rPr>
        <w:t>очной</w:t>
      </w:r>
      <w:r w:rsidRPr="008F31A9">
        <w:rPr>
          <w:rFonts w:ascii="Times New Roman" w:hAnsi="Times New Roman" w:cs="Times New Roman"/>
          <w:sz w:val="24"/>
          <w:szCs w:val="24"/>
        </w:rPr>
        <w:t xml:space="preserve"> формы обучения, завершающих освоение основной профессиональной образовательной программы среднего профессионального образования в </w:t>
      </w:r>
      <w:r w:rsidR="000569D8">
        <w:rPr>
          <w:rFonts w:ascii="Times New Roman" w:hAnsi="Times New Roman" w:cs="Times New Roman"/>
          <w:sz w:val="24"/>
          <w:szCs w:val="24"/>
        </w:rPr>
        <w:t>«</w:t>
      </w:r>
      <w:r w:rsidRPr="008F31A9">
        <w:rPr>
          <w:rFonts w:ascii="Times New Roman" w:hAnsi="Times New Roman" w:cs="Times New Roman"/>
          <w:sz w:val="24"/>
          <w:szCs w:val="24"/>
        </w:rPr>
        <w:t>Ульяновском авиационном колледже – Межрегиональном центре компетенций</w:t>
      </w:r>
      <w:r w:rsidR="000569D8">
        <w:rPr>
          <w:rFonts w:ascii="Times New Roman" w:hAnsi="Times New Roman" w:cs="Times New Roman"/>
          <w:sz w:val="24"/>
          <w:szCs w:val="24"/>
        </w:rPr>
        <w:t>»</w:t>
      </w:r>
      <w:r w:rsidRPr="008F31A9">
        <w:rPr>
          <w:rFonts w:ascii="Times New Roman" w:hAnsi="Times New Roman" w:cs="Times New Roman"/>
          <w:sz w:val="24"/>
          <w:szCs w:val="24"/>
        </w:rPr>
        <w:t>.</w:t>
      </w:r>
    </w:p>
    <w:p w14:paraId="45192EE6" w14:textId="62425D03" w:rsidR="009E4263" w:rsidRDefault="009E4263" w:rsidP="009E42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Государственной итоговой аттестации (ГИА) разработана областным государственным автономным профессиональным образовательным учреждением «Ульяновский авиационный колледж </w:t>
      </w:r>
      <w:r w:rsidR="00F5399F">
        <w:rPr>
          <w:rFonts w:ascii="Times New Roman" w:hAnsi="Times New Roman" w:cs="Times New Roman"/>
          <w:sz w:val="24"/>
          <w:szCs w:val="24"/>
        </w:rPr>
        <w:t>–</w:t>
      </w:r>
      <w:r>
        <w:rPr>
          <w:rFonts w:ascii="Times New Roman" w:hAnsi="Times New Roman" w:cs="Times New Roman"/>
          <w:sz w:val="24"/>
          <w:szCs w:val="24"/>
        </w:rPr>
        <w:t xml:space="preserve"> </w:t>
      </w:r>
      <w:r w:rsidR="00F5399F">
        <w:rPr>
          <w:rFonts w:ascii="Times New Roman" w:hAnsi="Times New Roman" w:cs="Times New Roman"/>
          <w:sz w:val="24"/>
          <w:szCs w:val="24"/>
        </w:rPr>
        <w:t>Межрегиональный центр компетенций</w:t>
      </w:r>
      <w:r>
        <w:rPr>
          <w:rFonts w:ascii="Times New Roman" w:hAnsi="Times New Roman" w:cs="Times New Roman"/>
          <w:sz w:val="24"/>
          <w:szCs w:val="24"/>
        </w:rPr>
        <w:t>» (далее – Колледж) в соответствии</w:t>
      </w:r>
      <w:r w:rsidR="00F5399F">
        <w:rPr>
          <w:rFonts w:ascii="Times New Roman" w:hAnsi="Times New Roman" w:cs="Times New Roman"/>
          <w:sz w:val="24"/>
          <w:szCs w:val="24"/>
        </w:rPr>
        <w:t xml:space="preserve"> следующим документам</w:t>
      </w:r>
      <w:r>
        <w:rPr>
          <w:rFonts w:ascii="Times New Roman" w:hAnsi="Times New Roman" w:cs="Times New Roman"/>
          <w:sz w:val="24"/>
          <w:szCs w:val="24"/>
        </w:rPr>
        <w:t>:</w:t>
      </w:r>
    </w:p>
    <w:p w14:paraId="7228FDE0" w14:textId="77777777" w:rsidR="009E4263" w:rsidRDefault="009E4263" w:rsidP="009E4263">
      <w:pPr>
        <w:numPr>
          <w:ilvl w:val="0"/>
          <w:numId w:val="2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Федеральный закон Российской Федерации от 29.12.2012 г. № 273 – ФЗ «Об   образовании в Российской Федерации» с изменениями и дополнениями;</w:t>
      </w:r>
    </w:p>
    <w:p w14:paraId="29A06FCA" w14:textId="747B650A" w:rsidR="009E4263" w:rsidRDefault="009E4263" w:rsidP="009E4263">
      <w:pPr>
        <w:numPr>
          <w:ilvl w:val="0"/>
          <w:numId w:val="2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 xml:space="preserve">Порядок организации и осуществления образовательной деятельности по программам среднего профессионального образования, утверждённого приказом Министерства </w:t>
      </w:r>
      <w:r w:rsidR="00970A4C">
        <w:rPr>
          <w:rFonts w:ascii="Times New Roman" w:hAnsi="Times New Roman" w:cs="Times New Roman"/>
          <w:sz w:val="24"/>
          <w:szCs w:val="24"/>
        </w:rPr>
        <w:t>просвещения</w:t>
      </w:r>
      <w:r w:rsidRPr="0049024E">
        <w:rPr>
          <w:rFonts w:ascii="Times New Roman" w:hAnsi="Times New Roman" w:cs="Times New Roman"/>
          <w:sz w:val="24"/>
          <w:szCs w:val="24"/>
        </w:rPr>
        <w:t xml:space="preserve"> Российской Федерации от </w:t>
      </w:r>
      <w:r w:rsidR="00970A4C">
        <w:rPr>
          <w:rFonts w:ascii="Times New Roman" w:hAnsi="Times New Roman" w:cs="Times New Roman"/>
          <w:sz w:val="24"/>
          <w:szCs w:val="24"/>
        </w:rPr>
        <w:t>24</w:t>
      </w:r>
      <w:r w:rsidRPr="0049024E">
        <w:rPr>
          <w:rFonts w:ascii="Times New Roman" w:hAnsi="Times New Roman" w:cs="Times New Roman"/>
          <w:sz w:val="24"/>
          <w:szCs w:val="24"/>
        </w:rPr>
        <w:t xml:space="preserve"> </w:t>
      </w:r>
      <w:r w:rsidR="00970A4C">
        <w:rPr>
          <w:rFonts w:ascii="Times New Roman" w:hAnsi="Times New Roman" w:cs="Times New Roman"/>
          <w:sz w:val="24"/>
          <w:szCs w:val="24"/>
        </w:rPr>
        <w:t>августа</w:t>
      </w:r>
      <w:r>
        <w:rPr>
          <w:rFonts w:ascii="Times New Roman" w:hAnsi="Times New Roman" w:cs="Times New Roman"/>
          <w:sz w:val="24"/>
          <w:szCs w:val="24"/>
        </w:rPr>
        <w:t xml:space="preserve"> 20</w:t>
      </w:r>
      <w:r w:rsidR="00970A4C">
        <w:rPr>
          <w:rFonts w:ascii="Times New Roman" w:hAnsi="Times New Roman" w:cs="Times New Roman"/>
          <w:sz w:val="24"/>
          <w:szCs w:val="24"/>
        </w:rPr>
        <w:t>22</w:t>
      </w:r>
      <w:r>
        <w:rPr>
          <w:rFonts w:ascii="Times New Roman" w:hAnsi="Times New Roman" w:cs="Times New Roman"/>
          <w:sz w:val="24"/>
          <w:szCs w:val="24"/>
        </w:rPr>
        <w:t xml:space="preserve"> г. № </w:t>
      </w:r>
      <w:r w:rsidR="00970A4C">
        <w:rPr>
          <w:rFonts w:ascii="Times New Roman" w:hAnsi="Times New Roman" w:cs="Times New Roman"/>
          <w:sz w:val="24"/>
          <w:szCs w:val="24"/>
        </w:rPr>
        <w:t>762</w:t>
      </w:r>
      <w:r>
        <w:rPr>
          <w:rFonts w:ascii="Times New Roman" w:hAnsi="Times New Roman" w:cs="Times New Roman"/>
          <w:sz w:val="24"/>
          <w:szCs w:val="24"/>
        </w:rPr>
        <w:t>;</w:t>
      </w:r>
    </w:p>
    <w:p w14:paraId="0AED6424" w14:textId="7B5F1F3A" w:rsidR="009E4263" w:rsidRPr="00870332" w:rsidRDefault="009E4263" w:rsidP="009E4263">
      <w:pPr>
        <w:numPr>
          <w:ilvl w:val="0"/>
          <w:numId w:val="2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 xml:space="preserve">Порядок проведения государственной итоговой аттестации по образовательным </w:t>
      </w:r>
      <w:r w:rsidRPr="00870332">
        <w:rPr>
          <w:rFonts w:ascii="Times New Roman" w:hAnsi="Times New Roman" w:cs="Times New Roman"/>
          <w:sz w:val="24"/>
          <w:szCs w:val="24"/>
        </w:rPr>
        <w:t xml:space="preserve">программам среднего профессионального образования, утверждённый Приказом Министерства </w:t>
      </w:r>
      <w:r w:rsidR="00F5399F" w:rsidRPr="00870332">
        <w:rPr>
          <w:rFonts w:ascii="Times New Roman" w:hAnsi="Times New Roman" w:cs="Times New Roman"/>
          <w:sz w:val="24"/>
          <w:szCs w:val="24"/>
        </w:rPr>
        <w:t>просвещения</w:t>
      </w:r>
      <w:r w:rsidRPr="00870332">
        <w:rPr>
          <w:rFonts w:ascii="Times New Roman" w:hAnsi="Times New Roman" w:cs="Times New Roman"/>
          <w:sz w:val="24"/>
          <w:szCs w:val="24"/>
        </w:rPr>
        <w:t xml:space="preserve"> Российской Федерации от </w:t>
      </w:r>
      <w:r w:rsidR="00F5399F" w:rsidRPr="00870332">
        <w:rPr>
          <w:rFonts w:ascii="Times New Roman" w:hAnsi="Times New Roman" w:cs="Times New Roman"/>
          <w:sz w:val="24"/>
          <w:szCs w:val="24"/>
        </w:rPr>
        <w:t>08</w:t>
      </w:r>
      <w:r w:rsidRPr="00870332">
        <w:rPr>
          <w:rFonts w:ascii="Times New Roman" w:hAnsi="Times New Roman" w:cs="Times New Roman"/>
          <w:sz w:val="24"/>
          <w:szCs w:val="24"/>
        </w:rPr>
        <w:t xml:space="preserve"> </w:t>
      </w:r>
      <w:r w:rsidR="00F5399F" w:rsidRPr="00870332">
        <w:rPr>
          <w:rFonts w:ascii="Times New Roman" w:hAnsi="Times New Roman" w:cs="Times New Roman"/>
          <w:sz w:val="24"/>
          <w:szCs w:val="24"/>
        </w:rPr>
        <w:t>ноября</w:t>
      </w:r>
      <w:r w:rsidRPr="00870332">
        <w:rPr>
          <w:rFonts w:ascii="Times New Roman" w:hAnsi="Times New Roman" w:cs="Times New Roman"/>
          <w:sz w:val="24"/>
          <w:szCs w:val="24"/>
        </w:rPr>
        <w:t xml:space="preserve"> 20</w:t>
      </w:r>
      <w:r w:rsidR="00F5399F" w:rsidRPr="00870332">
        <w:rPr>
          <w:rFonts w:ascii="Times New Roman" w:hAnsi="Times New Roman" w:cs="Times New Roman"/>
          <w:sz w:val="24"/>
          <w:szCs w:val="24"/>
        </w:rPr>
        <w:t>21</w:t>
      </w:r>
      <w:r w:rsidRPr="00870332">
        <w:rPr>
          <w:rFonts w:ascii="Times New Roman" w:hAnsi="Times New Roman" w:cs="Times New Roman"/>
          <w:sz w:val="24"/>
          <w:szCs w:val="24"/>
        </w:rPr>
        <w:t xml:space="preserve"> г. № 8</w:t>
      </w:r>
      <w:r w:rsidR="00F5399F" w:rsidRPr="00870332">
        <w:rPr>
          <w:rFonts w:ascii="Times New Roman" w:hAnsi="Times New Roman" w:cs="Times New Roman"/>
          <w:sz w:val="24"/>
          <w:szCs w:val="24"/>
        </w:rPr>
        <w:t>00</w:t>
      </w:r>
      <w:r w:rsidRPr="00870332">
        <w:rPr>
          <w:rFonts w:ascii="Times New Roman" w:hAnsi="Times New Roman" w:cs="Times New Roman"/>
          <w:sz w:val="24"/>
          <w:szCs w:val="24"/>
        </w:rPr>
        <w:t>;</w:t>
      </w:r>
    </w:p>
    <w:p w14:paraId="50275EB1" w14:textId="0039BA0F" w:rsidR="009E4263" w:rsidRDefault="009E4263" w:rsidP="00361920">
      <w:pPr>
        <w:numPr>
          <w:ilvl w:val="0"/>
          <w:numId w:val="23"/>
        </w:numPr>
        <w:suppressAutoHyphens/>
        <w:spacing w:after="0"/>
        <w:ind w:left="709"/>
        <w:jc w:val="both"/>
        <w:rPr>
          <w:rFonts w:ascii="Times New Roman" w:hAnsi="Times New Roman" w:cs="Times New Roman"/>
          <w:sz w:val="24"/>
          <w:szCs w:val="24"/>
        </w:rPr>
      </w:pPr>
      <w:r w:rsidRPr="00870332">
        <w:rPr>
          <w:rFonts w:ascii="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по </w:t>
      </w:r>
      <w:r w:rsidR="005A4AFA" w:rsidRPr="00870332">
        <w:rPr>
          <w:rFonts w:ascii="Times New Roman" w:hAnsi="Times New Roman" w:cs="Times New Roman"/>
          <w:sz w:val="24"/>
          <w:szCs w:val="24"/>
        </w:rPr>
        <w:t>профессии</w:t>
      </w:r>
      <w:r w:rsidRPr="00870332">
        <w:rPr>
          <w:rFonts w:ascii="Times New Roman" w:hAnsi="Times New Roman" w:cs="Times New Roman"/>
          <w:sz w:val="24"/>
          <w:szCs w:val="24"/>
        </w:rPr>
        <w:t xml:space="preserve"> </w:t>
      </w:r>
      <w:r w:rsidR="005A4AFA" w:rsidRPr="00870332">
        <w:rPr>
          <w:rFonts w:ascii="Times New Roman" w:hAnsi="Times New Roman" w:cs="Times New Roman"/>
          <w:sz w:val="24"/>
          <w:szCs w:val="24"/>
        </w:rPr>
        <w:t xml:space="preserve">15.01.25 Станочник (металлообработка) </w:t>
      </w:r>
      <w:r w:rsidRPr="00870332">
        <w:rPr>
          <w:rFonts w:ascii="Times New Roman" w:hAnsi="Times New Roman" w:cs="Times New Roman"/>
          <w:sz w:val="24"/>
          <w:szCs w:val="24"/>
        </w:rPr>
        <w:t xml:space="preserve"> (утвержден </w:t>
      </w:r>
      <w:hyperlink w:anchor="sub_0" w:history="1">
        <w:r w:rsidRPr="00870332">
          <w:rPr>
            <w:rFonts w:ascii="Times New Roman" w:hAnsi="Times New Roman" w:cs="Times New Roman"/>
            <w:sz w:val="24"/>
            <w:szCs w:val="24"/>
          </w:rPr>
          <w:t>приказом</w:t>
        </w:r>
      </w:hyperlink>
      <w:r w:rsidRPr="00870332">
        <w:rPr>
          <w:rFonts w:ascii="Times New Roman" w:hAnsi="Times New Roman" w:cs="Times New Roman"/>
          <w:sz w:val="24"/>
          <w:szCs w:val="24"/>
        </w:rPr>
        <w:t xml:space="preserve"> Министерства образования и науки РФ от </w:t>
      </w:r>
      <w:r w:rsidR="005A4AFA" w:rsidRPr="00870332">
        <w:rPr>
          <w:rFonts w:ascii="Times New Roman" w:hAnsi="Times New Roman" w:cs="Times New Roman"/>
          <w:sz w:val="24"/>
          <w:szCs w:val="24"/>
        </w:rPr>
        <w:t>02.08.2013</w:t>
      </w:r>
      <w:r w:rsidRPr="00870332">
        <w:rPr>
          <w:rFonts w:ascii="Times New Roman" w:hAnsi="Times New Roman" w:cs="Times New Roman"/>
          <w:sz w:val="24"/>
          <w:szCs w:val="24"/>
        </w:rPr>
        <w:t>г. №</w:t>
      </w:r>
      <w:r w:rsidR="005A4AFA" w:rsidRPr="00870332">
        <w:rPr>
          <w:rFonts w:ascii="Times New Roman" w:hAnsi="Times New Roman" w:cs="Times New Roman"/>
          <w:sz w:val="24"/>
          <w:szCs w:val="24"/>
        </w:rPr>
        <w:t>822</w:t>
      </w:r>
      <w:r w:rsidRPr="00870332">
        <w:rPr>
          <w:rFonts w:ascii="Times New Roman" w:hAnsi="Times New Roman" w:cs="Times New Roman"/>
          <w:sz w:val="24"/>
          <w:szCs w:val="24"/>
        </w:rPr>
        <w:t>)</w:t>
      </w:r>
    </w:p>
    <w:p w14:paraId="72A554DC" w14:textId="7F4C4E67" w:rsidR="009E4263" w:rsidRPr="007D52AF" w:rsidRDefault="009E4263" w:rsidP="009E4263">
      <w:pPr>
        <w:numPr>
          <w:ilvl w:val="0"/>
          <w:numId w:val="23"/>
        </w:numPr>
        <w:suppressAutoHyphens/>
        <w:spacing w:after="0"/>
        <w:ind w:left="709"/>
        <w:jc w:val="both"/>
        <w:rPr>
          <w:rFonts w:ascii="Times New Roman" w:hAnsi="Times New Roman" w:cs="Times New Roman"/>
          <w:sz w:val="24"/>
          <w:szCs w:val="24"/>
        </w:rPr>
      </w:pPr>
      <w:r w:rsidRPr="00870332">
        <w:rPr>
          <w:rFonts w:ascii="Times New Roman" w:hAnsi="Times New Roman" w:cs="Times New Roman"/>
          <w:sz w:val="24"/>
          <w:szCs w:val="24"/>
        </w:rPr>
        <w:t>Положением «О Порядке</w:t>
      </w:r>
      <w:r w:rsidRPr="007D52AF">
        <w:rPr>
          <w:rFonts w:ascii="Times New Roman" w:hAnsi="Times New Roman" w:cs="Times New Roman"/>
          <w:sz w:val="24"/>
          <w:szCs w:val="24"/>
        </w:rPr>
        <w:t xml:space="preserve">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центр компетенций», утвержденным приказом от </w:t>
      </w:r>
      <w:r w:rsidR="007D52AF" w:rsidRPr="007D52AF">
        <w:rPr>
          <w:rFonts w:ascii="Times New Roman" w:hAnsi="Times New Roman" w:cs="Times New Roman"/>
          <w:sz w:val="24"/>
          <w:szCs w:val="24"/>
        </w:rPr>
        <w:t>06</w:t>
      </w:r>
      <w:r w:rsidR="005A4AFA">
        <w:rPr>
          <w:rFonts w:ascii="Times New Roman" w:hAnsi="Times New Roman" w:cs="Times New Roman"/>
          <w:sz w:val="24"/>
          <w:szCs w:val="24"/>
        </w:rPr>
        <w:t>.</w:t>
      </w:r>
      <w:r w:rsidR="007D52AF" w:rsidRPr="007D52AF">
        <w:rPr>
          <w:rFonts w:ascii="Times New Roman" w:hAnsi="Times New Roman" w:cs="Times New Roman"/>
          <w:sz w:val="24"/>
          <w:szCs w:val="24"/>
        </w:rPr>
        <w:t>03</w:t>
      </w:r>
      <w:r w:rsidR="005A4AFA">
        <w:rPr>
          <w:rFonts w:ascii="Times New Roman" w:hAnsi="Times New Roman" w:cs="Times New Roman"/>
          <w:sz w:val="24"/>
          <w:szCs w:val="24"/>
        </w:rPr>
        <w:t>.</w:t>
      </w:r>
      <w:r w:rsidR="007D52AF" w:rsidRPr="007D52AF">
        <w:rPr>
          <w:rFonts w:ascii="Times New Roman" w:hAnsi="Times New Roman" w:cs="Times New Roman"/>
          <w:sz w:val="24"/>
          <w:szCs w:val="24"/>
        </w:rPr>
        <w:t>2023</w:t>
      </w:r>
      <w:r w:rsidRPr="007D52AF">
        <w:rPr>
          <w:rFonts w:ascii="Times New Roman" w:hAnsi="Times New Roman" w:cs="Times New Roman"/>
          <w:sz w:val="24"/>
          <w:szCs w:val="24"/>
        </w:rPr>
        <w:t xml:space="preserve"> г. № </w:t>
      </w:r>
      <w:r w:rsidR="007D52AF" w:rsidRPr="007D52AF">
        <w:rPr>
          <w:rFonts w:ascii="Times New Roman" w:hAnsi="Times New Roman" w:cs="Times New Roman"/>
          <w:sz w:val="24"/>
          <w:szCs w:val="24"/>
        </w:rPr>
        <w:t>107</w:t>
      </w:r>
    </w:p>
    <w:p w14:paraId="0CD28C0B" w14:textId="77777777" w:rsidR="00A668A9" w:rsidRPr="001A31CF" w:rsidRDefault="00A668A9" w:rsidP="004B6F77">
      <w:pPr>
        <w:pStyle w:val="a3"/>
        <w:ind w:left="0"/>
        <w:jc w:val="both"/>
      </w:pPr>
    </w:p>
    <w:p w14:paraId="1125D10E" w14:textId="2C22C3AD" w:rsidR="00C705CA" w:rsidRPr="000569D8" w:rsidRDefault="000569D8" w:rsidP="000569D8">
      <w:pPr>
        <w:spacing w:after="0"/>
        <w:ind w:firstLine="709"/>
        <w:jc w:val="both"/>
        <w:rPr>
          <w:rFonts w:ascii="Times New Roman" w:hAnsi="Times New Roman" w:cs="Times New Roman"/>
          <w:sz w:val="24"/>
          <w:szCs w:val="24"/>
        </w:rPr>
      </w:pPr>
      <w:r w:rsidRPr="00C0333A">
        <w:rPr>
          <w:rFonts w:ascii="Times New Roman" w:hAnsi="Times New Roman" w:cs="Times New Roman"/>
          <w:sz w:val="24"/>
          <w:szCs w:val="24"/>
        </w:rPr>
        <w:t xml:space="preserve">Государственная итоговая аттестация по </w:t>
      </w:r>
      <w:r w:rsidR="005A4AFA" w:rsidRPr="00C0333A">
        <w:rPr>
          <w:rFonts w:ascii="Times New Roman" w:hAnsi="Times New Roman" w:cs="Times New Roman"/>
          <w:sz w:val="24"/>
          <w:szCs w:val="24"/>
        </w:rPr>
        <w:t xml:space="preserve">профессии 15.01.25 Станочник (металлообработка) </w:t>
      </w:r>
      <w:r w:rsidRPr="00C0333A">
        <w:rPr>
          <w:rFonts w:ascii="Times New Roman" w:hAnsi="Times New Roman" w:cs="Times New Roman"/>
          <w:sz w:val="24"/>
          <w:szCs w:val="24"/>
        </w:rPr>
        <w:t>проводится</w:t>
      </w:r>
      <w:r w:rsidRPr="000569D8">
        <w:rPr>
          <w:rFonts w:ascii="Times New Roman" w:hAnsi="Times New Roman" w:cs="Times New Roman"/>
          <w:sz w:val="24"/>
          <w:szCs w:val="24"/>
        </w:rPr>
        <w:t xml:space="preserve"> в </w:t>
      </w:r>
      <w:r w:rsidRPr="000569D8">
        <w:rPr>
          <w:rFonts w:ascii="Times New Roman" w:hAnsi="Times New Roman" w:cs="Times New Roman"/>
          <w:b/>
          <w:sz w:val="24"/>
          <w:szCs w:val="24"/>
        </w:rPr>
        <w:t>форме</w:t>
      </w:r>
      <w:r w:rsidRPr="000569D8">
        <w:rPr>
          <w:rFonts w:ascii="Times New Roman" w:hAnsi="Times New Roman" w:cs="Times New Roman"/>
          <w:sz w:val="24"/>
          <w:szCs w:val="24"/>
        </w:rPr>
        <w:t xml:space="preserve"> демонстрационного</w:t>
      </w:r>
      <w:r w:rsidR="005A4AFA">
        <w:rPr>
          <w:rFonts w:ascii="Times New Roman" w:hAnsi="Times New Roman" w:cs="Times New Roman"/>
          <w:sz w:val="24"/>
          <w:szCs w:val="24"/>
        </w:rPr>
        <w:t xml:space="preserve"> экзамена</w:t>
      </w:r>
      <w:r w:rsidRPr="00361920">
        <w:rPr>
          <w:rFonts w:ascii="Times New Roman" w:hAnsi="Times New Roman" w:cs="Times New Roman"/>
          <w:sz w:val="24"/>
          <w:szCs w:val="24"/>
        </w:rPr>
        <w:t>.</w:t>
      </w:r>
    </w:p>
    <w:p w14:paraId="7E29E60B" w14:textId="77777777" w:rsidR="009E4263" w:rsidRPr="000569D8" w:rsidRDefault="009E4263" w:rsidP="000569D8">
      <w:pPr>
        <w:spacing w:after="0"/>
        <w:ind w:firstLine="709"/>
        <w:jc w:val="both"/>
        <w:rPr>
          <w:rFonts w:ascii="Times New Roman" w:hAnsi="Times New Roman" w:cs="Times New Roman"/>
          <w:sz w:val="24"/>
          <w:szCs w:val="24"/>
        </w:rPr>
      </w:pPr>
    </w:p>
    <w:p w14:paraId="3EAA806E" w14:textId="2257D1A0" w:rsidR="00A668A9" w:rsidRPr="000569D8" w:rsidRDefault="00A668A9" w:rsidP="000569D8">
      <w:pPr>
        <w:spacing w:after="0"/>
        <w:ind w:firstLine="709"/>
        <w:jc w:val="both"/>
        <w:rPr>
          <w:rFonts w:ascii="Times New Roman" w:hAnsi="Times New Roman" w:cs="Times New Roman"/>
          <w:sz w:val="24"/>
          <w:szCs w:val="24"/>
        </w:rPr>
      </w:pPr>
      <w:r w:rsidRPr="000569D8">
        <w:rPr>
          <w:rFonts w:ascii="Times New Roman" w:hAnsi="Times New Roman" w:cs="Times New Roman"/>
          <w:b/>
          <w:sz w:val="24"/>
          <w:szCs w:val="24"/>
        </w:rPr>
        <w:t>Цель</w:t>
      </w:r>
      <w:r w:rsidRPr="000569D8">
        <w:rPr>
          <w:rFonts w:ascii="Times New Roman" w:hAnsi="Times New Roman" w:cs="Times New Roman"/>
          <w:sz w:val="24"/>
          <w:szCs w:val="24"/>
        </w:rPr>
        <w:t xml:space="preserve"> проведения Государственной итоговой аттестации – </w:t>
      </w:r>
      <w:r w:rsidR="004B6F77" w:rsidRPr="000569D8">
        <w:rPr>
          <w:rFonts w:ascii="Times New Roman" w:hAnsi="Times New Roman" w:cs="Times New Roman"/>
          <w:sz w:val="24"/>
          <w:szCs w:val="24"/>
        </w:rPr>
        <w:t>выявление</w:t>
      </w:r>
      <w:r w:rsidRPr="000569D8">
        <w:rPr>
          <w:rFonts w:ascii="Times New Roman" w:hAnsi="Times New Roman" w:cs="Times New Roman"/>
          <w:sz w:val="24"/>
          <w:szCs w:val="24"/>
        </w:rPr>
        <w:t xml:space="preserve"> соответствия </w:t>
      </w:r>
      <w:r w:rsidR="004B6F77" w:rsidRPr="000569D8">
        <w:rPr>
          <w:rFonts w:ascii="Times New Roman" w:hAnsi="Times New Roman" w:cs="Times New Roman"/>
          <w:sz w:val="24"/>
          <w:szCs w:val="24"/>
        </w:rPr>
        <w:t xml:space="preserve">уровня и качества подготовки выпускников федеральному государственному образовательному </w:t>
      </w:r>
      <w:r w:rsidR="004B6F77" w:rsidRPr="00C0333A">
        <w:rPr>
          <w:rFonts w:ascii="Times New Roman" w:hAnsi="Times New Roman" w:cs="Times New Roman"/>
          <w:sz w:val="24"/>
          <w:szCs w:val="24"/>
        </w:rPr>
        <w:t>стандарту среднего профессионального образования</w:t>
      </w:r>
      <w:r w:rsidRPr="00C0333A">
        <w:rPr>
          <w:rFonts w:ascii="Times New Roman" w:hAnsi="Times New Roman" w:cs="Times New Roman"/>
          <w:sz w:val="24"/>
          <w:szCs w:val="24"/>
        </w:rPr>
        <w:t xml:space="preserve"> по </w:t>
      </w:r>
      <w:r w:rsidR="005A4AFA" w:rsidRPr="00C0333A">
        <w:rPr>
          <w:rFonts w:ascii="Times New Roman" w:hAnsi="Times New Roman" w:cs="Times New Roman"/>
          <w:sz w:val="24"/>
          <w:szCs w:val="24"/>
        </w:rPr>
        <w:t>профессии 15.01.25 Станочник (металлообработка)</w:t>
      </w:r>
      <w:r w:rsidR="00475FDB" w:rsidRPr="00C0333A">
        <w:rPr>
          <w:rFonts w:ascii="Times New Roman" w:hAnsi="Times New Roman" w:cs="Times New Roman"/>
          <w:sz w:val="24"/>
          <w:szCs w:val="24"/>
        </w:rPr>
        <w:t>,</w:t>
      </w:r>
      <w:r w:rsidR="004B6F77" w:rsidRPr="00C0333A">
        <w:rPr>
          <w:rFonts w:ascii="Times New Roman" w:hAnsi="Times New Roman" w:cs="Times New Roman"/>
          <w:sz w:val="24"/>
          <w:szCs w:val="24"/>
        </w:rPr>
        <w:t xml:space="preserve"> требованиям</w:t>
      </w:r>
      <w:r w:rsidR="004B6F77" w:rsidRPr="000569D8">
        <w:rPr>
          <w:rFonts w:ascii="Times New Roman" w:hAnsi="Times New Roman" w:cs="Times New Roman"/>
          <w:sz w:val="24"/>
          <w:szCs w:val="24"/>
        </w:rPr>
        <w:t xml:space="preserve"> работодателя по специальности и готовности выпускника к основным видам профессиональной деятельности.</w:t>
      </w:r>
    </w:p>
    <w:p w14:paraId="612989AA" w14:textId="77777777" w:rsidR="0051385C" w:rsidRDefault="0051385C" w:rsidP="00A668A9">
      <w:pPr>
        <w:pStyle w:val="a3"/>
        <w:ind w:left="0"/>
        <w:jc w:val="both"/>
      </w:pPr>
    </w:p>
    <w:p w14:paraId="119325A3" w14:textId="0BFAF218" w:rsidR="0051385C" w:rsidRPr="000569D8" w:rsidRDefault="0051385C" w:rsidP="000569D8">
      <w:pPr>
        <w:spacing w:after="0"/>
        <w:ind w:firstLine="709"/>
        <w:jc w:val="both"/>
        <w:rPr>
          <w:rFonts w:ascii="Times New Roman" w:hAnsi="Times New Roman" w:cs="Times New Roman"/>
          <w:sz w:val="24"/>
          <w:szCs w:val="24"/>
        </w:rPr>
      </w:pPr>
      <w:r w:rsidRPr="000569D8">
        <w:rPr>
          <w:rFonts w:ascii="Times New Roman" w:hAnsi="Times New Roman" w:cs="Times New Roman"/>
          <w:b/>
          <w:sz w:val="24"/>
          <w:szCs w:val="24"/>
        </w:rPr>
        <w:t>Объем</w:t>
      </w:r>
      <w:r w:rsidRPr="000569D8">
        <w:rPr>
          <w:rFonts w:ascii="Times New Roman" w:hAnsi="Times New Roman" w:cs="Times New Roman"/>
          <w:sz w:val="24"/>
          <w:szCs w:val="24"/>
        </w:rPr>
        <w:t xml:space="preserve"> времени на подготовку и проведение Государственной итоговой аттестации </w:t>
      </w:r>
      <w:r w:rsidRPr="00361920">
        <w:rPr>
          <w:rFonts w:ascii="Times New Roman" w:hAnsi="Times New Roman" w:cs="Times New Roman"/>
          <w:sz w:val="24"/>
          <w:szCs w:val="24"/>
        </w:rPr>
        <w:t xml:space="preserve">– </w:t>
      </w:r>
      <w:r w:rsidR="005A4AFA">
        <w:rPr>
          <w:rFonts w:ascii="Times New Roman" w:hAnsi="Times New Roman" w:cs="Times New Roman"/>
          <w:sz w:val="24"/>
          <w:szCs w:val="24"/>
        </w:rPr>
        <w:t>3</w:t>
      </w:r>
      <w:r w:rsidRPr="00361920">
        <w:rPr>
          <w:rFonts w:ascii="Times New Roman" w:hAnsi="Times New Roman" w:cs="Times New Roman"/>
          <w:sz w:val="24"/>
          <w:szCs w:val="24"/>
        </w:rPr>
        <w:t xml:space="preserve"> недел</w:t>
      </w:r>
      <w:r w:rsidR="005A4AFA">
        <w:rPr>
          <w:rFonts w:ascii="Times New Roman" w:hAnsi="Times New Roman" w:cs="Times New Roman"/>
          <w:sz w:val="24"/>
          <w:szCs w:val="24"/>
        </w:rPr>
        <w:t>и</w:t>
      </w:r>
      <w:r w:rsidR="000569D8" w:rsidRPr="00361920">
        <w:rPr>
          <w:rFonts w:ascii="Times New Roman" w:hAnsi="Times New Roman" w:cs="Times New Roman"/>
          <w:sz w:val="24"/>
          <w:szCs w:val="24"/>
        </w:rPr>
        <w:t xml:space="preserve"> (1</w:t>
      </w:r>
      <w:r w:rsidR="00941226">
        <w:rPr>
          <w:rFonts w:ascii="Times New Roman" w:hAnsi="Times New Roman" w:cs="Times New Roman"/>
          <w:sz w:val="24"/>
          <w:szCs w:val="24"/>
        </w:rPr>
        <w:t>0</w:t>
      </w:r>
      <w:r w:rsidR="000569D8" w:rsidRPr="00361920">
        <w:rPr>
          <w:rFonts w:ascii="Times New Roman" w:hAnsi="Times New Roman" w:cs="Times New Roman"/>
          <w:sz w:val="24"/>
          <w:szCs w:val="24"/>
        </w:rPr>
        <w:t>4 часа)</w:t>
      </w:r>
      <w:r w:rsidRPr="00361920">
        <w:rPr>
          <w:rFonts w:ascii="Times New Roman" w:hAnsi="Times New Roman" w:cs="Times New Roman"/>
          <w:sz w:val="24"/>
          <w:szCs w:val="24"/>
        </w:rPr>
        <w:t>.</w:t>
      </w:r>
    </w:p>
    <w:p w14:paraId="5517A0C0" w14:textId="77777777" w:rsidR="001B3A0F" w:rsidRPr="00DE2C3A" w:rsidRDefault="001B3A0F" w:rsidP="001B3A0F">
      <w:pPr>
        <w:pStyle w:val="a3"/>
        <w:ind w:left="0"/>
        <w:jc w:val="both"/>
      </w:pPr>
    </w:p>
    <w:p w14:paraId="067ECAFB" w14:textId="1422830C" w:rsidR="0051385C" w:rsidRPr="000569D8" w:rsidRDefault="0051385C" w:rsidP="000569D8">
      <w:pPr>
        <w:ind w:firstLine="708"/>
        <w:jc w:val="both"/>
        <w:rPr>
          <w:rFonts w:ascii="Times New Roman" w:hAnsi="Times New Roman" w:cs="Times New Roman"/>
          <w:sz w:val="24"/>
          <w:szCs w:val="24"/>
        </w:rPr>
      </w:pPr>
      <w:r w:rsidRPr="000569D8">
        <w:rPr>
          <w:rFonts w:ascii="Times New Roman" w:hAnsi="Times New Roman" w:cs="Times New Roman"/>
          <w:b/>
          <w:sz w:val="24"/>
          <w:szCs w:val="24"/>
        </w:rPr>
        <w:t>Сроки</w:t>
      </w:r>
      <w:r w:rsidRPr="000569D8">
        <w:rPr>
          <w:rFonts w:ascii="Times New Roman" w:hAnsi="Times New Roman" w:cs="Times New Roman"/>
          <w:sz w:val="24"/>
          <w:szCs w:val="24"/>
        </w:rPr>
        <w:t xml:space="preserve"> проведения государственной итоговой аттестации с 1</w:t>
      </w:r>
      <w:r w:rsidR="00941226">
        <w:rPr>
          <w:rFonts w:ascii="Times New Roman" w:hAnsi="Times New Roman" w:cs="Times New Roman"/>
          <w:sz w:val="24"/>
          <w:szCs w:val="24"/>
        </w:rPr>
        <w:t>2</w:t>
      </w:r>
      <w:r w:rsidRPr="000569D8">
        <w:rPr>
          <w:rFonts w:ascii="Times New Roman" w:hAnsi="Times New Roman" w:cs="Times New Roman"/>
          <w:sz w:val="24"/>
          <w:szCs w:val="24"/>
        </w:rPr>
        <w:t xml:space="preserve"> по </w:t>
      </w:r>
      <w:r w:rsidR="000569D8">
        <w:rPr>
          <w:rFonts w:ascii="Times New Roman" w:hAnsi="Times New Roman" w:cs="Times New Roman"/>
          <w:sz w:val="24"/>
          <w:szCs w:val="24"/>
        </w:rPr>
        <w:t>30</w:t>
      </w:r>
      <w:r w:rsidRPr="000569D8">
        <w:rPr>
          <w:rFonts w:ascii="Times New Roman" w:hAnsi="Times New Roman" w:cs="Times New Roman"/>
          <w:sz w:val="24"/>
          <w:szCs w:val="24"/>
        </w:rPr>
        <w:t xml:space="preserve"> июня 20</w:t>
      </w:r>
      <w:r w:rsidR="00C705CA" w:rsidRPr="000569D8">
        <w:rPr>
          <w:rFonts w:ascii="Times New Roman" w:hAnsi="Times New Roman" w:cs="Times New Roman"/>
          <w:sz w:val="24"/>
          <w:szCs w:val="24"/>
        </w:rPr>
        <w:t>2</w:t>
      </w:r>
      <w:r w:rsidR="000569D8">
        <w:rPr>
          <w:rFonts w:ascii="Times New Roman" w:hAnsi="Times New Roman" w:cs="Times New Roman"/>
          <w:sz w:val="24"/>
          <w:szCs w:val="24"/>
        </w:rPr>
        <w:t>3</w:t>
      </w:r>
      <w:r w:rsidRPr="000569D8">
        <w:rPr>
          <w:rFonts w:ascii="Times New Roman" w:hAnsi="Times New Roman" w:cs="Times New Roman"/>
          <w:sz w:val="24"/>
          <w:szCs w:val="24"/>
        </w:rPr>
        <w:t>г.</w:t>
      </w:r>
    </w:p>
    <w:p w14:paraId="493DC1DF" w14:textId="0B0A2E11" w:rsidR="0080442E" w:rsidRDefault="0080442E" w:rsidP="0080442E">
      <w:pPr>
        <w:pStyle w:val="a3"/>
      </w:pPr>
    </w:p>
    <w:p w14:paraId="2095F953" w14:textId="348AB301" w:rsidR="00941226" w:rsidRDefault="00941226" w:rsidP="0080442E">
      <w:pPr>
        <w:pStyle w:val="a3"/>
      </w:pPr>
    </w:p>
    <w:p w14:paraId="4801FCA3" w14:textId="77777777" w:rsidR="00941226" w:rsidRDefault="00941226" w:rsidP="0080442E">
      <w:pPr>
        <w:pStyle w:val="a3"/>
      </w:pPr>
    </w:p>
    <w:p w14:paraId="42F5DF55" w14:textId="77777777" w:rsidR="0080442E" w:rsidRDefault="0080442E" w:rsidP="00C705CA">
      <w:pPr>
        <w:pStyle w:val="a3"/>
        <w:numPr>
          <w:ilvl w:val="0"/>
          <w:numId w:val="1"/>
        </w:numPr>
        <w:ind w:left="0" w:firstLine="0"/>
        <w:jc w:val="both"/>
        <w:rPr>
          <w:b/>
        </w:rPr>
      </w:pPr>
      <w:r>
        <w:rPr>
          <w:b/>
        </w:rPr>
        <w:lastRenderedPageBreak/>
        <w:t>Процедура организации и проведения ГИА</w:t>
      </w:r>
    </w:p>
    <w:p w14:paraId="6D858DE0" w14:textId="515532DD" w:rsidR="0080442E" w:rsidRPr="00361920" w:rsidRDefault="0080442E" w:rsidP="0080442E">
      <w:pPr>
        <w:spacing w:after="0" w:line="240" w:lineRule="auto"/>
        <w:ind w:firstLine="709"/>
        <w:jc w:val="both"/>
        <w:rPr>
          <w:rFonts w:ascii="Times New Roman" w:hAnsi="Times New Roman" w:cs="Times New Roman"/>
          <w:sz w:val="24"/>
          <w:szCs w:val="24"/>
        </w:rPr>
      </w:pPr>
      <w:r w:rsidRPr="0080442E">
        <w:rPr>
          <w:rFonts w:ascii="Times New Roman" w:hAnsi="Times New Roman" w:cs="Times New Roman"/>
          <w:sz w:val="24"/>
          <w:szCs w:val="24"/>
        </w:rPr>
        <w:t xml:space="preserve">При государственной </w:t>
      </w:r>
      <w:r w:rsidR="00475FDB">
        <w:rPr>
          <w:rFonts w:ascii="Times New Roman" w:hAnsi="Times New Roman" w:cs="Times New Roman"/>
          <w:sz w:val="24"/>
          <w:szCs w:val="24"/>
        </w:rPr>
        <w:t xml:space="preserve">итоговой </w:t>
      </w:r>
      <w:r w:rsidRPr="0080442E">
        <w:rPr>
          <w:rFonts w:ascii="Times New Roman" w:hAnsi="Times New Roman" w:cs="Times New Roman"/>
          <w:sz w:val="24"/>
          <w:szCs w:val="24"/>
        </w:rPr>
        <w:t xml:space="preserve">аттестации к оценке качества подготовки </w:t>
      </w:r>
      <w:r w:rsidR="00941226" w:rsidRPr="005A4AFA">
        <w:rPr>
          <w:rFonts w:ascii="Times New Roman" w:hAnsi="Times New Roman" w:cs="Times New Roman"/>
          <w:sz w:val="24"/>
          <w:szCs w:val="24"/>
        </w:rPr>
        <w:t>квалифицированных рабочих и служащих</w:t>
      </w:r>
      <w:r w:rsidRPr="00361920">
        <w:rPr>
          <w:rFonts w:ascii="Times New Roman" w:hAnsi="Times New Roman" w:cs="Times New Roman"/>
          <w:sz w:val="24"/>
          <w:szCs w:val="24"/>
        </w:rPr>
        <w:t xml:space="preserve"> </w:t>
      </w:r>
      <w:r w:rsidRPr="0080442E">
        <w:rPr>
          <w:rFonts w:ascii="Times New Roman" w:hAnsi="Times New Roman" w:cs="Times New Roman"/>
          <w:sz w:val="24"/>
          <w:szCs w:val="24"/>
        </w:rPr>
        <w:t>привл</w:t>
      </w:r>
      <w:r>
        <w:rPr>
          <w:rFonts w:ascii="Times New Roman" w:hAnsi="Times New Roman" w:cs="Times New Roman"/>
          <w:sz w:val="24"/>
          <w:szCs w:val="24"/>
        </w:rPr>
        <w:t xml:space="preserve">екаются специалисты предприятий </w:t>
      </w:r>
      <w:r w:rsidR="00941226">
        <w:rPr>
          <w:rFonts w:ascii="Times New Roman" w:hAnsi="Times New Roman" w:cs="Times New Roman"/>
          <w:sz w:val="24"/>
          <w:szCs w:val="24"/>
        </w:rPr>
        <w:t>использующих работу операторов станков с программным управлением и/или станочников широкого профиля</w:t>
      </w:r>
      <w:r w:rsidRPr="0080442E">
        <w:rPr>
          <w:rFonts w:ascii="Times New Roman" w:hAnsi="Times New Roman" w:cs="Times New Roman"/>
          <w:sz w:val="24"/>
          <w:szCs w:val="24"/>
        </w:rPr>
        <w:t>, которые входят в сос</w:t>
      </w:r>
      <w:r w:rsidR="00475FDB">
        <w:rPr>
          <w:rFonts w:ascii="Times New Roman" w:hAnsi="Times New Roman" w:cs="Times New Roman"/>
          <w:sz w:val="24"/>
          <w:szCs w:val="24"/>
        </w:rPr>
        <w:t xml:space="preserve">тав </w:t>
      </w:r>
      <w:r w:rsidR="00175E49">
        <w:rPr>
          <w:rFonts w:ascii="Times New Roman" w:hAnsi="Times New Roman" w:cs="Times New Roman"/>
          <w:sz w:val="24"/>
          <w:szCs w:val="24"/>
        </w:rPr>
        <w:t>Государственной экзаменационной комиссии (далее –</w:t>
      </w:r>
      <w:r w:rsidR="00475FDB">
        <w:rPr>
          <w:rFonts w:ascii="Times New Roman" w:hAnsi="Times New Roman" w:cs="Times New Roman"/>
          <w:sz w:val="24"/>
          <w:szCs w:val="24"/>
        </w:rPr>
        <w:t>ГЭК</w:t>
      </w:r>
      <w:r w:rsidR="00175E49">
        <w:rPr>
          <w:rFonts w:ascii="Times New Roman" w:hAnsi="Times New Roman" w:cs="Times New Roman"/>
          <w:sz w:val="24"/>
          <w:szCs w:val="24"/>
        </w:rPr>
        <w:t>)</w:t>
      </w:r>
      <w:r w:rsidR="00475FDB">
        <w:rPr>
          <w:rFonts w:ascii="Times New Roman" w:hAnsi="Times New Roman" w:cs="Times New Roman"/>
          <w:sz w:val="24"/>
          <w:szCs w:val="24"/>
        </w:rPr>
        <w:t xml:space="preserve"> в качестве председателя</w:t>
      </w:r>
      <w:r w:rsidRPr="0080442E">
        <w:rPr>
          <w:rFonts w:ascii="Times New Roman" w:hAnsi="Times New Roman" w:cs="Times New Roman"/>
          <w:sz w:val="24"/>
          <w:szCs w:val="24"/>
        </w:rPr>
        <w:t xml:space="preserve"> и членов ГЭК. </w:t>
      </w:r>
    </w:p>
    <w:p w14:paraId="37A0CDF3" w14:textId="7F9C506F" w:rsidR="0080442E" w:rsidRPr="0080442E" w:rsidRDefault="0080442E"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государственной итоговой</w:t>
      </w:r>
      <w:r w:rsidRPr="0080442E">
        <w:rPr>
          <w:rFonts w:ascii="Times New Roman" w:hAnsi="Times New Roman" w:cs="Times New Roman"/>
          <w:sz w:val="24"/>
          <w:szCs w:val="24"/>
        </w:rPr>
        <w:t xml:space="preserve"> аттестации </w:t>
      </w:r>
      <w:r>
        <w:rPr>
          <w:rFonts w:ascii="Times New Roman" w:hAnsi="Times New Roman" w:cs="Times New Roman"/>
          <w:sz w:val="24"/>
          <w:szCs w:val="24"/>
        </w:rPr>
        <w:t xml:space="preserve">создается государственная экзаменационная комиссия в </w:t>
      </w:r>
      <w:r w:rsidRPr="0080442E">
        <w:rPr>
          <w:rFonts w:ascii="Times New Roman" w:hAnsi="Times New Roman" w:cs="Times New Roman"/>
          <w:sz w:val="24"/>
          <w:szCs w:val="24"/>
        </w:rPr>
        <w:t xml:space="preserve">порядке, </w:t>
      </w:r>
      <w:r>
        <w:rPr>
          <w:rFonts w:ascii="Times New Roman" w:hAnsi="Times New Roman" w:cs="Times New Roman"/>
          <w:sz w:val="24"/>
          <w:szCs w:val="24"/>
        </w:rPr>
        <w:t xml:space="preserve">предусмотренном Положением </w:t>
      </w:r>
      <w:r w:rsidRPr="0080442E">
        <w:rPr>
          <w:rFonts w:ascii="Times New Roman" w:hAnsi="Times New Roman" w:cs="Times New Roman"/>
          <w:sz w:val="24"/>
          <w:szCs w:val="24"/>
        </w:rPr>
        <w:t>«О Порядке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w:t>
      </w:r>
      <w:r w:rsidR="00941226">
        <w:rPr>
          <w:rFonts w:ascii="Times New Roman" w:hAnsi="Times New Roman" w:cs="Times New Roman"/>
          <w:sz w:val="24"/>
          <w:szCs w:val="24"/>
        </w:rPr>
        <w:t>ентр компетенций»</w:t>
      </w:r>
      <w:r w:rsidRPr="0080442E">
        <w:rPr>
          <w:rFonts w:ascii="Times New Roman" w:hAnsi="Times New Roman" w:cs="Times New Roman"/>
          <w:sz w:val="24"/>
          <w:szCs w:val="24"/>
        </w:rPr>
        <w:t>.</w:t>
      </w:r>
    </w:p>
    <w:p w14:paraId="2F09BB9F" w14:textId="2C55671D" w:rsidR="0080442E" w:rsidRPr="0080442E" w:rsidRDefault="0080442E" w:rsidP="0080442E">
      <w:pPr>
        <w:pStyle w:val="HTML"/>
        <w:ind w:firstLine="709"/>
        <w:jc w:val="both"/>
        <w:rPr>
          <w:rFonts w:ascii="Times New Roman" w:hAnsi="Times New Roman" w:cs="Times New Roman"/>
          <w:sz w:val="24"/>
          <w:szCs w:val="24"/>
        </w:rPr>
      </w:pPr>
      <w:r w:rsidRPr="0080442E">
        <w:rPr>
          <w:rFonts w:ascii="Times New Roman" w:hAnsi="Times New Roman" w:cs="Times New Roman"/>
          <w:sz w:val="24"/>
          <w:szCs w:val="24"/>
        </w:rPr>
        <w:t xml:space="preserve">Численность государственной экзаменационной комиссии составляет </w:t>
      </w:r>
      <w:r>
        <w:rPr>
          <w:rFonts w:ascii="Times New Roman" w:hAnsi="Times New Roman" w:cs="Times New Roman"/>
          <w:sz w:val="24"/>
          <w:szCs w:val="24"/>
        </w:rPr>
        <w:t xml:space="preserve">не менее 5 человек. Ответственный секретарь государственной </w:t>
      </w:r>
      <w:r w:rsidRPr="0080442E">
        <w:rPr>
          <w:rFonts w:ascii="Times New Roman" w:hAnsi="Times New Roman" w:cs="Times New Roman"/>
          <w:sz w:val="24"/>
          <w:szCs w:val="24"/>
        </w:rPr>
        <w:t>экзаменационной комиссии</w:t>
      </w:r>
      <w:r>
        <w:rPr>
          <w:rFonts w:ascii="Times New Roman" w:hAnsi="Times New Roman" w:cs="Times New Roman"/>
          <w:sz w:val="24"/>
          <w:szCs w:val="24"/>
        </w:rPr>
        <w:t xml:space="preserve"> назначается </w:t>
      </w:r>
      <w:r w:rsidRPr="0080442E">
        <w:rPr>
          <w:rFonts w:ascii="Times New Roman" w:hAnsi="Times New Roman" w:cs="Times New Roman"/>
          <w:sz w:val="24"/>
          <w:szCs w:val="24"/>
        </w:rPr>
        <w:t xml:space="preserve">руководителем образовательного учреждения из числа </w:t>
      </w:r>
      <w:r w:rsidR="00175E49">
        <w:rPr>
          <w:rFonts w:ascii="Times New Roman" w:hAnsi="Times New Roman" w:cs="Times New Roman"/>
          <w:sz w:val="24"/>
          <w:szCs w:val="24"/>
        </w:rPr>
        <w:t>членов</w:t>
      </w:r>
      <w:r>
        <w:rPr>
          <w:rFonts w:ascii="Times New Roman" w:hAnsi="Times New Roman" w:cs="Times New Roman"/>
          <w:sz w:val="24"/>
          <w:szCs w:val="24"/>
        </w:rPr>
        <w:t xml:space="preserve"> ГЭК</w:t>
      </w:r>
      <w:r w:rsidRPr="0080442E">
        <w:rPr>
          <w:rFonts w:ascii="Times New Roman" w:hAnsi="Times New Roman" w:cs="Times New Roman"/>
          <w:sz w:val="24"/>
          <w:szCs w:val="24"/>
        </w:rPr>
        <w:t>.</w:t>
      </w:r>
    </w:p>
    <w:p w14:paraId="236F7C29" w14:textId="2AC6A56A" w:rsidR="0080442E" w:rsidRPr="0080442E" w:rsidRDefault="0080442E" w:rsidP="0080442E">
      <w:pPr>
        <w:pStyle w:val="HTML"/>
        <w:ind w:firstLine="709"/>
        <w:jc w:val="both"/>
        <w:rPr>
          <w:rFonts w:ascii="Times New Roman" w:hAnsi="Times New Roman" w:cs="Times New Roman"/>
          <w:sz w:val="24"/>
          <w:szCs w:val="24"/>
        </w:rPr>
      </w:pPr>
      <w:r w:rsidRPr="0080442E">
        <w:rPr>
          <w:rFonts w:ascii="Times New Roman" w:hAnsi="Times New Roman" w:cs="Times New Roman"/>
          <w:sz w:val="24"/>
          <w:szCs w:val="24"/>
        </w:rPr>
        <w:t>Место раб</w:t>
      </w:r>
      <w:r>
        <w:rPr>
          <w:rFonts w:ascii="Times New Roman" w:hAnsi="Times New Roman" w:cs="Times New Roman"/>
          <w:sz w:val="24"/>
          <w:szCs w:val="24"/>
        </w:rPr>
        <w:t xml:space="preserve">оты комиссии </w:t>
      </w:r>
      <w:r w:rsidRPr="0080442E">
        <w:rPr>
          <w:rFonts w:ascii="Times New Roman" w:hAnsi="Times New Roman" w:cs="Times New Roman"/>
          <w:sz w:val="24"/>
          <w:szCs w:val="24"/>
        </w:rPr>
        <w:t xml:space="preserve">определяется исходя из возможностей </w:t>
      </w:r>
      <w:r w:rsidRPr="00361920">
        <w:rPr>
          <w:rFonts w:ascii="Times New Roman" w:hAnsi="Times New Roman" w:cs="Times New Roman"/>
          <w:sz w:val="24"/>
          <w:szCs w:val="24"/>
        </w:rPr>
        <w:t>выполнения заданий демонстрационного экзамена</w:t>
      </w:r>
      <w:r w:rsidRPr="0080442E">
        <w:rPr>
          <w:rFonts w:ascii="Times New Roman" w:hAnsi="Times New Roman" w:cs="Times New Roman"/>
          <w:sz w:val="24"/>
          <w:szCs w:val="24"/>
        </w:rPr>
        <w:t xml:space="preserve"> </w:t>
      </w:r>
      <w:r>
        <w:rPr>
          <w:rFonts w:ascii="Times New Roman" w:hAnsi="Times New Roman" w:cs="Times New Roman"/>
          <w:sz w:val="24"/>
          <w:szCs w:val="24"/>
        </w:rPr>
        <w:t>по согласованию с</w:t>
      </w:r>
      <w:r w:rsidRPr="0080442E">
        <w:rPr>
          <w:rFonts w:ascii="Times New Roman" w:hAnsi="Times New Roman" w:cs="Times New Roman"/>
          <w:sz w:val="24"/>
          <w:szCs w:val="24"/>
        </w:rPr>
        <w:t xml:space="preserve"> председателем </w:t>
      </w:r>
      <w:r w:rsidR="00175E49">
        <w:rPr>
          <w:rFonts w:ascii="Times New Roman" w:hAnsi="Times New Roman" w:cs="Times New Roman"/>
          <w:sz w:val="24"/>
          <w:szCs w:val="24"/>
        </w:rPr>
        <w:t>ГЭК</w:t>
      </w:r>
      <w:r w:rsidRPr="0080442E">
        <w:rPr>
          <w:rFonts w:ascii="Times New Roman" w:hAnsi="Times New Roman" w:cs="Times New Roman"/>
          <w:sz w:val="24"/>
          <w:szCs w:val="24"/>
        </w:rPr>
        <w:t xml:space="preserve">.     </w:t>
      </w:r>
    </w:p>
    <w:p w14:paraId="06FAE99E" w14:textId="7B904779" w:rsidR="0080442E" w:rsidRPr="0080442E" w:rsidRDefault="0080442E"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Расписание </w:t>
      </w:r>
      <w:r w:rsidRPr="0080442E">
        <w:rPr>
          <w:rFonts w:ascii="Times New Roman" w:hAnsi="Times New Roman" w:cs="Times New Roman"/>
          <w:sz w:val="24"/>
          <w:szCs w:val="24"/>
        </w:rPr>
        <w:t xml:space="preserve">проведения </w:t>
      </w:r>
      <w:r w:rsidR="00175E49">
        <w:rPr>
          <w:rFonts w:ascii="Times New Roman" w:hAnsi="Times New Roman" w:cs="Times New Roman"/>
          <w:sz w:val="24"/>
          <w:szCs w:val="24"/>
        </w:rPr>
        <w:t>ГИА</w:t>
      </w:r>
      <w:r w:rsidRPr="0080442E">
        <w:rPr>
          <w:rFonts w:ascii="Times New Roman" w:hAnsi="Times New Roman" w:cs="Times New Roman"/>
          <w:sz w:val="24"/>
          <w:szCs w:val="24"/>
        </w:rPr>
        <w:t xml:space="preserve"> выпускников утверждается руководителем образовательного учреждения и доводит</w:t>
      </w:r>
      <w:r>
        <w:rPr>
          <w:rFonts w:ascii="Times New Roman" w:hAnsi="Times New Roman" w:cs="Times New Roman"/>
          <w:sz w:val="24"/>
          <w:szCs w:val="24"/>
        </w:rPr>
        <w:t xml:space="preserve">ся до сведения студентов не позднее чем за </w:t>
      </w:r>
      <w:r w:rsidRPr="0080442E">
        <w:rPr>
          <w:rFonts w:ascii="Times New Roman" w:hAnsi="Times New Roman" w:cs="Times New Roman"/>
          <w:sz w:val="24"/>
          <w:szCs w:val="24"/>
        </w:rPr>
        <w:t xml:space="preserve">две недели до начала работы </w:t>
      </w:r>
      <w:r w:rsidR="00175E49">
        <w:rPr>
          <w:rFonts w:ascii="Times New Roman" w:hAnsi="Times New Roman" w:cs="Times New Roman"/>
          <w:sz w:val="24"/>
          <w:szCs w:val="24"/>
        </w:rPr>
        <w:t>ГЭК</w:t>
      </w:r>
      <w:r>
        <w:rPr>
          <w:rFonts w:ascii="Times New Roman" w:hAnsi="Times New Roman" w:cs="Times New Roman"/>
          <w:sz w:val="24"/>
          <w:szCs w:val="24"/>
        </w:rPr>
        <w:t xml:space="preserve">. </w:t>
      </w:r>
      <w:r w:rsidRPr="0080442E">
        <w:rPr>
          <w:rFonts w:ascii="Times New Roman" w:hAnsi="Times New Roman" w:cs="Times New Roman"/>
          <w:sz w:val="24"/>
          <w:szCs w:val="24"/>
        </w:rPr>
        <w:t>Допуск студентов к государственной итоговой</w:t>
      </w:r>
      <w:r>
        <w:rPr>
          <w:rFonts w:ascii="Times New Roman" w:hAnsi="Times New Roman" w:cs="Times New Roman"/>
          <w:sz w:val="24"/>
          <w:szCs w:val="24"/>
        </w:rPr>
        <w:t xml:space="preserve"> аттестации объявляется </w:t>
      </w:r>
      <w:r w:rsidRPr="0080442E">
        <w:rPr>
          <w:rFonts w:ascii="Times New Roman" w:hAnsi="Times New Roman" w:cs="Times New Roman"/>
          <w:sz w:val="24"/>
          <w:szCs w:val="24"/>
        </w:rPr>
        <w:t>приказом по колледжу.</w:t>
      </w:r>
    </w:p>
    <w:p w14:paraId="62E11921" w14:textId="77777777" w:rsidR="0080442E" w:rsidRPr="0080442E" w:rsidRDefault="0080442E"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Решение государственной</w:t>
      </w:r>
      <w:r w:rsidRPr="0080442E">
        <w:rPr>
          <w:rFonts w:ascii="Times New Roman" w:hAnsi="Times New Roman" w:cs="Times New Roman"/>
          <w:sz w:val="24"/>
          <w:szCs w:val="24"/>
        </w:rPr>
        <w:t xml:space="preserve"> </w:t>
      </w:r>
      <w:r>
        <w:rPr>
          <w:rFonts w:ascii="Times New Roman" w:hAnsi="Times New Roman" w:cs="Times New Roman"/>
          <w:sz w:val="24"/>
          <w:szCs w:val="24"/>
        </w:rPr>
        <w:t>экзаменационной</w:t>
      </w:r>
      <w:r w:rsidRPr="0080442E">
        <w:rPr>
          <w:rFonts w:ascii="Times New Roman" w:hAnsi="Times New Roman" w:cs="Times New Roman"/>
          <w:sz w:val="24"/>
          <w:szCs w:val="24"/>
        </w:rPr>
        <w:t xml:space="preserve"> комиссии прини</w:t>
      </w:r>
      <w:r>
        <w:rPr>
          <w:rFonts w:ascii="Times New Roman" w:hAnsi="Times New Roman" w:cs="Times New Roman"/>
          <w:sz w:val="24"/>
          <w:szCs w:val="24"/>
        </w:rPr>
        <w:t xml:space="preserve">мается </w:t>
      </w:r>
      <w:r w:rsidRPr="0080442E">
        <w:rPr>
          <w:rFonts w:ascii="Times New Roman" w:hAnsi="Times New Roman" w:cs="Times New Roman"/>
          <w:sz w:val="24"/>
          <w:szCs w:val="24"/>
        </w:rPr>
        <w:t>на закрытом заседании простым больши</w:t>
      </w:r>
      <w:r>
        <w:rPr>
          <w:rFonts w:ascii="Times New Roman" w:hAnsi="Times New Roman" w:cs="Times New Roman"/>
          <w:sz w:val="24"/>
          <w:szCs w:val="24"/>
        </w:rPr>
        <w:t xml:space="preserve">нством голосов членов комиссии, участвующих в заседании (при равном </w:t>
      </w:r>
      <w:r w:rsidRPr="0080442E">
        <w:rPr>
          <w:rFonts w:ascii="Times New Roman" w:hAnsi="Times New Roman" w:cs="Times New Roman"/>
          <w:sz w:val="24"/>
          <w:szCs w:val="24"/>
        </w:rPr>
        <w:t xml:space="preserve">числе </w:t>
      </w:r>
      <w:r>
        <w:rPr>
          <w:rFonts w:ascii="Times New Roman" w:hAnsi="Times New Roman" w:cs="Times New Roman"/>
          <w:sz w:val="24"/>
          <w:szCs w:val="24"/>
        </w:rPr>
        <w:t>голосов</w:t>
      </w:r>
      <w:r w:rsidRPr="0080442E">
        <w:rPr>
          <w:rFonts w:ascii="Times New Roman" w:hAnsi="Times New Roman" w:cs="Times New Roman"/>
          <w:sz w:val="24"/>
          <w:szCs w:val="24"/>
        </w:rPr>
        <w:t xml:space="preserve"> голос пред</w:t>
      </w:r>
      <w:r w:rsidR="00F106F7">
        <w:rPr>
          <w:rFonts w:ascii="Times New Roman" w:hAnsi="Times New Roman" w:cs="Times New Roman"/>
          <w:sz w:val="24"/>
          <w:szCs w:val="24"/>
        </w:rPr>
        <w:t>седателя является</w:t>
      </w:r>
      <w:r w:rsidRPr="0080442E">
        <w:rPr>
          <w:rFonts w:ascii="Times New Roman" w:hAnsi="Times New Roman" w:cs="Times New Roman"/>
          <w:sz w:val="24"/>
          <w:szCs w:val="24"/>
        </w:rPr>
        <w:t xml:space="preserve"> решающим).</w:t>
      </w:r>
    </w:p>
    <w:p w14:paraId="708DF2CF" w14:textId="77777777" w:rsidR="0080442E" w:rsidRPr="0080442E" w:rsidRDefault="00F106F7"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Заседания государственной </w:t>
      </w:r>
      <w:r w:rsidR="0080442E" w:rsidRPr="0080442E">
        <w:rPr>
          <w:rFonts w:ascii="Times New Roman" w:hAnsi="Times New Roman" w:cs="Times New Roman"/>
          <w:sz w:val="24"/>
          <w:szCs w:val="24"/>
        </w:rPr>
        <w:t>экзаменационной</w:t>
      </w:r>
      <w:r>
        <w:rPr>
          <w:rFonts w:ascii="Times New Roman" w:hAnsi="Times New Roman" w:cs="Times New Roman"/>
          <w:sz w:val="24"/>
          <w:szCs w:val="24"/>
        </w:rPr>
        <w:t xml:space="preserve"> комиссии протоколируются. </w:t>
      </w:r>
      <w:r w:rsidR="0080442E" w:rsidRPr="0080442E">
        <w:rPr>
          <w:rFonts w:ascii="Times New Roman" w:hAnsi="Times New Roman" w:cs="Times New Roman"/>
          <w:sz w:val="24"/>
          <w:szCs w:val="24"/>
        </w:rPr>
        <w:t>Протоколы подписываются п</w:t>
      </w:r>
      <w:r>
        <w:rPr>
          <w:rFonts w:ascii="Times New Roman" w:hAnsi="Times New Roman" w:cs="Times New Roman"/>
          <w:sz w:val="24"/>
          <w:szCs w:val="24"/>
        </w:rPr>
        <w:t>редседателем, всеми членами и секретарем</w:t>
      </w:r>
      <w:r w:rsidR="0080442E" w:rsidRPr="0080442E">
        <w:rPr>
          <w:rFonts w:ascii="Times New Roman" w:hAnsi="Times New Roman" w:cs="Times New Roman"/>
          <w:sz w:val="24"/>
          <w:szCs w:val="24"/>
        </w:rPr>
        <w:t xml:space="preserve"> ГЭК</w:t>
      </w:r>
      <w:r>
        <w:rPr>
          <w:rFonts w:ascii="Times New Roman" w:hAnsi="Times New Roman" w:cs="Times New Roman"/>
          <w:sz w:val="24"/>
          <w:szCs w:val="24"/>
        </w:rPr>
        <w:t>. Ведение протоколов осуществляется</w:t>
      </w:r>
      <w:r w:rsidR="0080442E" w:rsidRPr="0080442E">
        <w:rPr>
          <w:rFonts w:ascii="Times New Roman" w:hAnsi="Times New Roman" w:cs="Times New Roman"/>
          <w:sz w:val="24"/>
          <w:szCs w:val="24"/>
        </w:rPr>
        <w:t xml:space="preserve"> в прошну</w:t>
      </w:r>
      <w:r>
        <w:rPr>
          <w:rFonts w:ascii="Times New Roman" w:hAnsi="Times New Roman" w:cs="Times New Roman"/>
          <w:sz w:val="24"/>
          <w:szCs w:val="24"/>
        </w:rPr>
        <w:t xml:space="preserve">рованных книгах, </w:t>
      </w:r>
      <w:r w:rsidR="0080442E" w:rsidRPr="0080442E">
        <w:rPr>
          <w:rFonts w:ascii="Times New Roman" w:hAnsi="Times New Roman" w:cs="Times New Roman"/>
          <w:sz w:val="24"/>
          <w:szCs w:val="24"/>
        </w:rPr>
        <w:t>листы которых пронумерован</w:t>
      </w:r>
      <w:r>
        <w:rPr>
          <w:rFonts w:ascii="Times New Roman" w:hAnsi="Times New Roman" w:cs="Times New Roman"/>
          <w:sz w:val="24"/>
          <w:szCs w:val="24"/>
        </w:rPr>
        <w:t xml:space="preserve">ы.  Книга протоколов заседаний государственной </w:t>
      </w:r>
      <w:r w:rsidR="0080442E" w:rsidRPr="0080442E">
        <w:rPr>
          <w:rFonts w:ascii="Times New Roman" w:hAnsi="Times New Roman" w:cs="Times New Roman"/>
          <w:sz w:val="24"/>
          <w:szCs w:val="24"/>
        </w:rPr>
        <w:t xml:space="preserve">экзаменационной </w:t>
      </w:r>
      <w:r>
        <w:rPr>
          <w:rFonts w:ascii="Times New Roman" w:hAnsi="Times New Roman" w:cs="Times New Roman"/>
          <w:sz w:val="24"/>
          <w:szCs w:val="24"/>
        </w:rPr>
        <w:t xml:space="preserve">комиссии </w:t>
      </w:r>
      <w:r w:rsidR="0080442E" w:rsidRPr="0080442E">
        <w:rPr>
          <w:rFonts w:ascii="Times New Roman" w:hAnsi="Times New Roman" w:cs="Times New Roman"/>
          <w:sz w:val="24"/>
          <w:szCs w:val="24"/>
        </w:rPr>
        <w:t>хранится в делах образовательного учреждения в течение установленного срока.</w:t>
      </w:r>
    </w:p>
    <w:p w14:paraId="10A8D7A7" w14:textId="6912DDDF" w:rsidR="0080442E" w:rsidRPr="0080442E" w:rsidRDefault="00F106F7"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государственной экзаменационной комиссии о присвоении квалификации выпускникам, прошедшим </w:t>
      </w:r>
      <w:r w:rsidR="0080442E" w:rsidRPr="0080442E">
        <w:rPr>
          <w:rFonts w:ascii="Times New Roman" w:hAnsi="Times New Roman" w:cs="Times New Roman"/>
          <w:sz w:val="24"/>
          <w:szCs w:val="24"/>
        </w:rPr>
        <w:t>государственную итоговую аттестацию</w:t>
      </w:r>
      <w:r>
        <w:rPr>
          <w:rFonts w:ascii="Times New Roman" w:hAnsi="Times New Roman" w:cs="Times New Roman"/>
          <w:sz w:val="24"/>
          <w:szCs w:val="24"/>
        </w:rPr>
        <w:t xml:space="preserve"> и выдаче </w:t>
      </w:r>
      <w:r w:rsidR="0080442E" w:rsidRPr="0080442E">
        <w:rPr>
          <w:rFonts w:ascii="Times New Roman" w:hAnsi="Times New Roman" w:cs="Times New Roman"/>
          <w:sz w:val="24"/>
          <w:szCs w:val="24"/>
        </w:rPr>
        <w:t>соответствующего документа об обра</w:t>
      </w:r>
      <w:r>
        <w:rPr>
          <w:rFonts w:ascii="Times New Roman" w:hAnsi="Times New Roman" w:cs="Times New Roman"/>
          <w:sz w:val="24"/>
          <w:szCs w:val="24"/>
        </w:rPr>
        <w:t>зовании</w:t>
      </w:r>
      <w:r w:rsidR="00175E49">
        <w:rPr>
          <w:rFonts w:ascii="Times New Roman" w:hAnsi="Times New Roman" w:cs="Times New Roman"/>
          <w:sz w:val="24"/>
          <w:szCs w:val="24"/>
        </w:rPr>
        <w:t>,</w:t>
      </w:r>
      <w:r>
        <w:rPr>
          <w:rFonts w:ascii="Times New Roman" w:hAnsi="Times New Roman" w:cs="Times New Roman"/>
          <w:sz w:val="24"/>
          <w:szCs w:val="24"/>
        </w:rPr>
        <w:t xml:space="preserve"> объявляется приказом </w:t>
      </w:r>
      <w:r w:rsidR="0080442E" w:rsidRPr="0080442E">
        <w:rPr>
          <w:rFonts w:ascii="Times New Roman" w:hAnsi="Times New Roman" w:cs="Times New Roman"/>
          <w:sz w:val="24"/>
          <w:szCs w:val="24"/>
        </w:rPr>
        <w:t>директора колледжа.</w:t>
      </w:r>
    </w:p>
    <w:p w14:paraId="3865DD3D" w14:textId="13D6AA07" w:rsidR="0080442E" w:rsidRDefault="00F106F7" w:rsidP="0080442E">
      <w:pPr>
        <w:pStyle w:val="HTML"/>
        <w:ind w:firstLine="709"/>
        <w:jc w:val="both"/>
        <w:rPr>
          <w:rFonts w:ascii="Times New Roman" w:hAnsi="Times New Roman" w:cs="Times New Roman"/>
          <w:sz w:val="24"/>
          <w:szCs w:val="24"/>
        </w:rPr>
      </w:pPr>
      <w:r>
        <w:rPr>
          <w:rFonts w:ascii="Times New Roman" w:hAnsi="Times New Roman" w:cs="Times New Roman"/>
          <w:sz w:val="24"/>
          <w:szCs w:val="24"/>
        </w:rPr>
        <w:t>После окончания государственной</w:t>
      </w:r>
      <w:r w:rsidR="0080442E" w:rsidRPr="0080442E">
        <w:rPr>
          <w:rFonts w:ascii="Times New Roman" w:hAnsi="Times New Roman" w:cs="Times New Roman"/>
          <w:sz w:val="24"/>
          <w:szCs w:val="24"/>
        </w:rPr>
        <w:t xml:space="preserve"> итоговой аттестации государ</w:t>
      </w:r>
      <w:r>
        <w:rPr>
          <w:rFonts w:ascii="Times New Roman" w:hAnsi="Times New Roman" w:cs="Times New Roman"/>
          <w:sz w:val="24"/>
          <w:szCs w:val="24"/>
        </w:rPr>
        <w:t>ственная</w:t>
      </w:r>
      <w:r w:rsidR="0080442E" w:rsidRPr="0080442E">
        <w:rPr>
          <w:rFonts w:ascii="Times New Roman" w:hAnsi="Times New Roman" w:cs="Times New Roman"/>
          <w:sz w:val="24"/>
          <w:szCs w:val="24"/>
        </w:rPr>
        <w:t xml:space="preserve"> экзаменационная</w:t>
      </w:r>
      <w:r>
        <w:rPr>
          <w:rFonts w:ascii="Times New Roman" w:hAnsi="Times New Roman" w:cs="Times New Roman"/>
          <w:sz w:val="24"/>
          <w:szCs w:val="24"/>
        </w:rPr>
        <w:t xml:space="preserve"> </w:t>
      </w:r>
      <w:r w:rsidR="0080442E" w:rsidRPr="0080442E">
        <w:rPr>
          <w:rFonts w:ascii="Times New Roman" w:hAnsi="Times New Roman" w:cs="Times New Roman"/>
          <w:sz w:val="24"/>
          <w:szCs w:val="24"/>
        </w:rPr>
        <w:t>комиссия составляет отчет о работе, который подписывается председателем ГЭК и директором колледжа.</w:t>
      </w:r>
    </w:p>
    <w:p w14:paraId="2D45853E" w14:textId="77777777" w:rsidR="00175E49" w:rsidRPr="0080442E" w:rsidRDefault="00175E49" w:rsidP="0080442E">
      <w:pPr>
        <w:pStyle w:val="HTML"/>
        <w:ind w:firstLine="709"/>
        <w:jc w:val="both"/>
        <w:rPr>
          <w:rFonts w:ascii="Times New Roman" w:hAnsi="Times New Roman" w:cs="Times New Roman"/>
          <w:sz w:val="24"/>
          <w:szCs w:val="24"/>
        </w:rPr>
      </w:pPr>
    </w:p>
    <w:p w14:paraId="2A195F27" w14:textId="70D04207" w:rsidR="00175E49" w:rsidRPr="00175E49" w:rsidRDefault="00175E49" w:rsidP="00175E49">
      <w:pPr>
        <w:pStyle w:val="a3"/>
        <w:numPr>
          <w:ilvl w:val="0"/>
          <w:numId w:val="1"/>
        </w:numPr>
        <w:ind w:left="0" w:firstLine="0"/>
        <w:jc w:val="both"/>
        <w:rPr>
          <w:b/>
          <w:color w:val="000000" w:themeColor="text1"/>
        </w:rPr>
      </w:pPr>
      <w:r w:rsidRPr="00175E49">
        <w:rPr>
          <w:b/>
          <w:color w:val="000000" w:themeColor="text1"/>
        </w:rPr>
        <w:t>Перечень необходимых аттестационных</w:t>
      </w:r>
      <w:r>
        <w:rPr>
          <w:b/>
          <w:color w:val="000000" w:themeColor="text1"/>
        </w:rPr>
        <w:t xml:space="preserve"> материалов и документов, </w:t>
      </w:r>
      <w:r w:rsidRPr="00175E49">
        <w:rPr>
          <w:color w:val="000000" w:themeColor="text1"/>
        </w:rPr>
        <w:t>предоставляемых в государственную аттестационную комиссию</w:t>
      </w:r>
      <w:r>
        <w:rPr>
          <w:b/>
          <w:color w:val="000000" w:themeColor="text1"/>
        </w:rPr>
        <w:t>.</w:t>
      </w:r>
    </w:p>
    <w:p w14:paraId="2A643169" w14:textId="4EFDC122" w:rsidR="00175E49" w:rsidRPr="00361920" w:rsidRDefault="00175E49" w:rsidP="00361920">
      <w:pPr>
        <w:pStyle w:val="a3"/>
        <w:numPr>
          <w:ilvl w:val="0"/>
          <w:numId w:val="3"/>
        </w:numPr>
        <w:ind w:left="426"/>
        <w:jc w:val="both"/>
        <w:rPr>
          <w:color w:val="000000" w:themeColor="text1"/>
        </w:rPr>
      </w:pPr>
      <w:r w:rsidRPr="00361920">
        <w:rPr>
          <w:color w:val="000000" w:themeColor="text1"/>
        </w:rPr>
        <w:t xml:space="preserve">Федеральный государственный образовательный стандарт среднего профессионального </w:t>
      </w:r>
    </w:p>
    <w:p w14:paraId="60C8659B" w14:textId="40953B1B" w:rsidR="00175E49" w:rsidRPr="00175E49" w:rsidRDefault="00175E49" w:rsidP="00175E49">
      <w:pPr>
        <w:pStyle w:val="a3"/>
        <w:numPr>
          <w:ilvl w:val="0"/>
          <w:numId w:val="3"/>
        </w:numPr>
        <w:ind w:left="426"/>
        <w:jc w:val="both"/>
        <w:rPr>
          <w:color w:val="000000" w:themeColor="text1"/>
        </w:rPr>
      </w:pPr>
      <w:r w:rsidRPr="00175E49">
        <w:rPr>
          <w:color w:val="000000" w:themeColor="text1"/>
        </w:rPr>
        <w:t>программа государственной итоговой аттестации на 202</w:t>
      </w:r>
      <w:r>
        <w:rPr>
          <w:color w:val="000000" w:themeColor="text1"/>
        </w:rPr>
        <w:t>2</w:t>
      </w:r>
      <w:r w:rsidRPr="00175E49">
        <w:rPr>
          <w:color w:val="000000" w:themeColor="text1"/>
        </w:rPr>
        <w:t>-202</w:t>
      </w:r>
      <w:r>
        <w:rPr>
          <w:color w:val="000000" w:themeColor="text1"/>
        </w:rPr>
        <w:t>3</w:t>
      </w:r>
      <w:r w:rsidRPr="00175E49">
        <w:rPr>
          <w:color w:val="000000" w:themeColor="text1"/>
        </w:rPr>
        <w:t>учебный год;</w:t>
      </w:r>
    </w:p>
    <w:p w14:paraId="02EECAB2" w14:textId="77777777" w:rsidR="00175E49" w:rsidRPr="00175E49" w:rsidRDefault="00175E49" w:rsidP="00175E49">
      <w:pPr>
        <w:pStyle w:val="a3"/>
        <w:numPr>
          <w:ilvl w:val="0"/>
          <w:numId w:val="3"/>
        </w:numPr>
        <w:ind w:left="426"/>
        <w:jc w:val="both"/>
        <w:rPr>
          <w:color w:val="000000" w:themeColor="text1"/>
        </w:rPr>
      </w:pPr>
      <w:r w:rsidRPr="00175E49">
        <w:rPr>
          <w:color w:val="000000" w:themeColor="text1"/>
        </w:rPr>
        <w:t>приказ директора колледжа о допуске студентов к государственной итоговой аттестации;</w:t>
      </w:r>
    </w:p>
    <w:p w14:paraId="1DE2CAE9" w14:textId="77777777" w:rsidR="00175E49" w:rsidRPr="00175E49" w:rsidRDefault="00175E49" w:rsidP="00175E49">
      <w:pPr>
        <w:pStyle w:val="a3"/>
        <w:numPr>
          <w:ilvl w:val="0"/>
          <w:numId w:val="3"/>
        </w:numPr>
        <w:ind w:left="426"/>
        <w:jc w:val="both"/>
        <w:rPr>
          <w:color w:val="000000" w:themeColor="text1"/>
        </w:rPr>
      </w:pPr>
      <w:r w:rsidRPr="00175E49">
        <w:rPr>
          <w:color w:val="000000" w:themeColor="text1"/>
        </w:rPr>
        <w:t>сведения об успеваемости студентов (сводная ведомость оценок);</w:t>
      </w:r>
    </w:p>
    <w:p w14:paraId="208F01A0" w14:textId="77777777" w:rsidR="00175E49" w:rsidRPr="00175E49" w:rsidRDefault="00175E49" w:rsidP="00175E49">
      <w:pPr>
        <w:pStyle w:val="a3"/>
        <w:numPr>
          <w:ilvl w:val="0"/>
          <w:numId w:val="3"/>
        </w:numPr>
        <w:ind w:left="426"/>
        <w:jc w:val="both"/>
        <w:rPr>
          <w:color w:val="000000" w:themeColor="text1"/>
        </w:rPr>
      </w:pPr>
      <w:r w:rsidRPr="00175E49">
        <w:rPr>
          <w:color w:val="000000" w:themeColor="text1"/>
        </w:rPr>
        <w:t>зачетные книжки студентов;</w:t>
      </w:r>
    </w:p>
    <w:p w14:paraId="293E0B5A" w14:textId="77777777" w:rsidR="00175E49" w:rsidRPr="00175E49" w:rsidRDefault="00175E49" w:rsidP="00175E49">
      <w:pPr>
        <w:pStyle w:val="a3"/>
        <w:numPr>
          <w:ilvl w:val="0"/>
          <w:numId w:val="3"/>
        </w:numPr>
        <w:ind w:left="426"/>
        <w:jc w:val="both"/>
        <w:rPr>
          <w:color w:val="000000" w:themeColor="text1"/>
        </w:rPr>
      </w:pPr>
      <w:r w:rsidRPr="00175E49">
        <w:rPr>
          <w:color w:val="000000" w:themeColor="text1"/>
        </w:rPr>
        <w:t>книга протоколов заседаний государственной аттестационной комиссии;</w:t>
      </w:r>
    </w:p>
    <w:p w14:paraId="4C464653" w14:textId="6C44DE54" w:rsidR="00175E49" w:rsidRPr="00175E49" w:rsidRDefault="00175E49" w:rsidP="00175E49">
      <w:pPr>
        <w:pStyle w:val="a3"/>
        <w:numPr>
          <w:ilvl w:val="0"/>
          <w:numId w:val="3"/>
        </w:numPr>
        <w:ind w:left="426"/>
        <w:jc w:val="both"/>
        <w:rPr>
          <w:color w:val="000000" w:themeColor="text1"/>
        </w:rPr>
      </w:pPr>
      <w:r w:rsidRPr="00175E49">
        <w:rPr>
          <w:color w:val="000000" w:themeColor="text1"/>
        </w:rPr>
        <w:t xml:space="preserve">матрица </w:t>
      </w:r>
      <w:r w:rsidR="00664C38" w:rsidRPr="00175E49">
        <w:rPr>
          <w:color w:val="000000" w:themeColor="text1"/>
        </w:rPr>
        <w:t>сформированность</w:t>
      </w:r>
      <w:r w:rsidRPr="00175E49">
        <w:rPr>
          <w:color w:val="000000" w:themeColor="text1"/>
        </w:rPr>
        <w:t xml:space="preserve"> общих и профессиональных компетенций на этапе</w:t>
      </w:r>
      <w:r w:rsidR="00941226">
        <w:rPr>
          <w:color w:val="000000" w:themeColor="text1"/>
        </w:rPr>
        <w:t xml:space="preserve"> подготовки к демонстрационному экзамену</w:t>
      </w:r>
      <w:r w:rsidRPr="00175E49">
        <w:rPr>
          <w:color w:val="000000" w:themeColor="text1"/>
        </w:rPr>
        <w:t>;</w:t>
      </w:r>
    </w:p>
    <w:p w14:paraId="3F04B4B2" w14:textId="3654B932" w:rsidR="00175E49" w:rsidRDefault="00175E49" w:rsidP="00175E49">
      <w:pPr>
        <w:pStyle w:val="a3"/>
        <w:numPr>
          <w:ilvl w:val="0"/>
          <w:numId w:val="3"/>
        </w:numPr>
        <w:ind w:left="426"/>
        <w:jc w:val="both"/>
        <w:rPr>
          <w:color w:val="000000" w:themeColor="text1"/>
        </w:rPr>
      </w:pPr>
      <w:r w:rsidRPr="00175E49">
        <w:rPr>
          <w:color w:val="000000" w:themeColor="text1"/>
        </w:rPr>
        <w:t xml:space="preserve">матрица </w:t>
      </w:r>
      <w:r w:rsidR="00664C38" w:rsidRPr="00175E49">
        <w:rPr>
          <w:color w:val="000000" w:themeColor="text1"/>
        </w:rPr>
        <w:t>сформированность</w:t>
      </w:r>
      <w:r w:rsidRPr="00175E49">
        <w:rPr>
          <w:color w:val="000000" w:themeColor="text1"/>
        </w:rPr>
        <w:t xml:space="preserve"> общих и профессиональных компетенций на этапе </w:t>
      </w:r>
      <w:r w:rsidR="00941226">
        <w:rPr>
          <w:color w:val="000000" w:themeColor="text1"/>
        </w:rPr>
        <w:t>выполнения заданий демонстрационного экзамена</w:t>
      </w:r>
      <w:r w:rsidRPr="00175E49">
        <w:rPr>
          <w:color w:val="000000" w:themeColor="text1"/>
        </w:rPr>
        <w:t xml:space="preserve"> – заполняется членами государственной экзаменационной комиссии.</w:t>
      </w:r>
    </w:p>
    <w:p w14:paraId="36E53026" w14:textId="77777777" w:rsidR="0080442E" w:rsidRPr="00175E49" w:rsidRDefault="0080442E" w:rsidP="0080442E">
      <w:pPr>
        <w:pStyle w:val="a3"/>
        <w:ind w:left="0"/>
        <w:jc w:val="both"/>
        <w:rPr>
          <w:b/>
          <w:color w:val="000000" w:themeColor="text1"/>
        </w:rPr>
      </w:pPr>
    </w:p>
    <w:p w14:paraId="205C448B" w14:textId="77777777" w:rsidR="00C0333A" w:rsidRPr="00C0333A" w:rsidRDefault="00C0333A" w:rsidP="00C0333A">
      <w:pPr>
        <w:jc w:val="both"/>
        <w:rPr>
          <w:b/>
        </w:rPr>
      </w:pPr>
    </w:p>
    <w:p w14:paraId="712EB021" w14:textId="2289ED2B" w:rsidR="00C705CA" w:rsidRPr="00B511A6" w:rsidRDefault="00C705CA" w:rsidP="00C705CA">
      <w:pPr>
        <w:pStyle w:val="a3"/>
        <w:numPr>
          <w:ilvl w:val="0"/>
          <w:numId w:val="1"/>
        </w:numPr>
        <w:ind w:left="0" w:firstLine="0"/>
        <w:jc w:val="both"/>
        <w:rPr>
          <w:b/>
        </w:rPr>
      </w:pPr>
      <w:r w:rsidRPr="00B511A6">
        <w:rPr>
          <w:b/>
        </w:rPr>
        <w:lastRenderedPageBreak/>
        <w:t>Демонстрационный экзамен</w:t>
      </w:r>
    </w:p>
    <w:p w14:paraId="2727E51D" w14:textId="77777777" w:rsidR="00C705CA" w:rsidRPr="00DE2C3A" w:rsidRDefault="00C705CA" w:rsidP="00C705CA">
      <w:pPr>
        <w:pStyle w:val="a3"/>
        <w:numPr>
          <w:ilvl w:val="1"/>
          <w:numId w:val="1"/>
        </w:numPr>
        <w:ind w:left="0" w:firstLine="0"/>
        <w:jc w:val="both"/>
        <w:rPr>
          <w:b/>
        </w:rPr>
      </w:pPr>
      <w:r w:rsidRPr="00DE2C3A">
        <w:rPr>
          <w:b/>
        </w:rPr>
        <w:t>Порядок организации подготовки демонстрационного экзамена</w:t>
      </w:r>
    </w:p>
    <w:p w14:paraId="45AF8039" w14:textId="5247AB78" w:rsidR="00C705CA" w:rsidRPr="00C0333A" w:rsidRDefault="00B511A6" w:rsidP="00B511A6">
      <w:pPr>
        <w:spacing w:after="0" w:line="240" w:lineRule="auto"/>
        <w:ind w:firstLine="709"/>
        <w:jc w:val="both"/>
        <w:rPr>
          <w:rFonts w:ascii="Times New Roman" w:hAnsi="Times New Roman" w:cs="Times New Roman"/>
          <w:sz w:val="24"/>
          <w:szCs w:val="24"/>
        </w:rPr>
      </w:pPr>
      <w:r w:rsidRPr="00B511A6">
        <w:rPr>
          <w:rFonts w:ascii="Times New Roman" w:hAnsi="Times New Roman" w:cs="Times New Roman"/>
          <w:sz w:val="24"/>
          <w:szCs w:val="24"/>
        </w:rPr>
        <w:t xml:space="preserve">В рамках включения в состав программы ГАК </w:t>
      </w:r>
      <w:r w:rsidRPr="00C0333A">
        <w:rPr>
          <w:rFonts w:ascii="Times New Roman" w:hAnsi="Times New Roman" w:cs="Times New Roman"/>
          <w:sz w:val="24"/>
          <w:szCs w:val="24"/>
        </w:rPr>
        <w:t xml:space="preserve">конкретных комплектов оценочной документации демонстрационного экзамена в рамках </w:t>
      </w:r>
      <w:r w:rsidR="00941226" w:rsidRPr="00C0333A">
        <w:rPr>
          <w:rFonts w:ascii="Times New Roman" w:hAnsi="Times New Roman" w:cs="Times New Roman"/>
          <w:sz w:val="24"/>
          <w:szCs w:val="24"/>
        </w:rPr>
        <w:t>профессии</w:t>
      </w:r>
      <w:r w:rsidRPr="00C0333A">
        <w:rPr>
          <w:rFonts w:ascii="Times New Roman" w:hAnsi="Times New Roman" w:cs="Times New Roman"/>
          <w:sz w:val="24"/>
          <w:szCs w:val="24"/>
        </w:rPr>
        <w:t xml:space="preserve"> среднего профессионального образования </w:t>
      </w:r>
      <w:r w:rsidR="00941226" w:rsidRPr="00C0333A">
        <w:rPr>
          <w:rFonts w:ascii="Times New Roman" w:hAnsi="Times New Roman" w:cs="Times New Roman"/>
          <w:sz w:val="24"/>
          <w:szCs w:val="24"/>
        </w:rPr>
        <w:t>15.01.25 Станочник (металлообработка)</w:t>
      </w:r>
      <w:r w:rsidRPr="00C0333A">
        <w:rPr>
          <w:rFonts w:ascii="Times New Roman" w:hAnsi="Times New Roman" w:cs="Times New Roman"/>
          <w:sz w:val="24"/>
          <w:szCs w:val="24"/>
        </w:rPr>
        <w:t xml:space="preserve"> определено использование</w:t>
      </w:r>
      <w:r w:rsidR="003E2427" w:rsidRPr="00C0333A">
        <w:rPr>
          <w:rFonts w:ascii="Times New Roman" w:hAnsi="Times New Roman" w:cs="Times New Roman"/>
          <w:sz w:val="24"/>
          <w:szCs w:val="24"/>
        </w:rPr>
        <w:t xml:space="preserve"> для </w:t>
      </w:r>
      <w:r w:rsidR="007E7F02" w:rsidRPr="00C0333A">
        <w:rPr>
          <w:rFonts w:ascii="Times New Roman" w:hAnsi="Times New Roman" w:cs="Times New Roman"/>
          <w:sz w:val="24"/>
          <w:szCs w:val="24"/>
        </w:rPr>
        <w:t xml:space="preserve">демонстрационного экзамена </w:t>
      </w:r>
      <w:r w:rsidR="003E2427" w:rsidRPr="00C0333A">
        <w:rPr>
          <w:rFonts w:ascii="Times New Roman" w:hAnsi="Times New Roman" w:cs="Times New Roman"/>
          <w:sz w:val="24"/>
          <w:szCs w:val="24"/>
        </w:rPr>
        <w:t xml:space="preserve">базового уровня КОД </w:t>
      </w:r>
      <w:r w:rsidR="00CA5C00" w:rsidRPr="00C0333A">
        <w:rPr>
          <w:rFonts w:ascii="Times New Roman" w:hAnsi="Times New Roman" w:cs="Times New Roman"/>
          <w:sz w:val="24"/>
          <w:szCs w:val="24"/>
        </w:rPr>
        <w:t>15.01.25</w:t>
      </w:r>
      <w:r w:rsidR="003E2427" w:rsidRPr="00C0333A">
        <w:rPr>
          <w:rFonts w:ascii="Times New Roman" w:hAnsi="Times New Roman" w:cs="Times New Roman"/>
          <w:sz w:val="24"/>
          <w:szCs w:val="24"/>
        </w:rPr>
        <w:t xml:space="preserve">-2023, для </w:t>
      </w:r>
      <w:r w:rsidR="007E7F02" w:rsidRPr="00C0333A">
        <w:rPr>
          <w:rFonts w:ascii="Times New Roman" w:hAnsi="Times New Roman" w:cs="Times New Roman"/>
          <w:sz w:val="24"/>
          <w:szCs w:val="24"/>
        </w:rPr>
        <w:t xml:space="preserve">демонстрационного экзамена </w:t>
      </w:r>
      <w:r w:rsidR="00C0333A" w:rsidRPr="00C0333A">
        <w:rPr>
          <w:rFonts w:ascii="Times New Roman" w:hAnsi="Times New Roman" w:cs="Times New Roman"/>
          <w:sz w:val="24"/>
          <w:szCs w:val="24"/>
        </w:rPr>
        <w:t>профильного</w:t>
      </w:r>
      <w:r w:rsidR="003E2427" w:rsidRPr="00C0333A">
        <w:rPr>
          <w:rFonts w:ascii="Times New Roman" w:hAnsi="Times New Roman" w:cs="Times New Roman"/>
          <w:sz w:val="24"/>
          <w:szCs w:val="24"/>
        </w:rPr>
        <w:t xml:space="preserve"> уровня</w:t>
      </w:r>
      <w:r w:rsidRPr="00C0333A">
        <w:rPr>
          <w:rFonts w:ascii="Times New Roman" w:hAnsi="Times New Roman" w:cs="Times New Roman"/>
          <w:sz w:val="24"/>
          <w:szCs w:val="24"/>
        </w:rPr>
        <w:t xml:space="preserve"> </w:t>
      </w:r>
      <w:r w:rsidR="00CA5C00" w:rsidRPr="00C0333A">
        <w:rPr>
          <w:rFonts w:ascii="Times New Roman" w:hAnsi="Times New Roman" w:cs="Times New Roman"/>
          <w:sz w:val="24"/>
          <w:szCs w:val="24"/>
        </w:rPr>
        <w:t xml:space="preserve">«Фрезерные работы на станках с ЧПУ» </w:t>
      </w:r>
      <w:r w:rsidRPr="00C0333A">
        <w:rPr>
          <w:rFonts w:ascii="Times New Roman" w:hAnsi="Times New Roman" w:cs="Times New Roman"/>
          <w:sz w:val="24"/>
          <w:szCs w:val="24"/>
        </w:rPr>
        <w:t>КОД 1.1-2023-25.</w:t>
      </w:r>
    </w:p>
    <w:p w14:paraId="1C43B126" w14:textId="6C9273FF" w:rsidR="00B511A6" w:rsidRPr="00C0333A" w:rsidRDefault="00B511A6" w:rsidP="00B511A6">
      <w:pPr>
        <w:spacing w:after="0" w:line="240" w:lineRule="auto"/>
        <w:ind w:firstLine="709"/>
        <w:jc w:val="both"/>
        <w:rPr>
          <w:rFonts w:ascii="Times New Roman" w:hAnsi="Times New Roman" w:cs="Times New Roman"/>
          <w:sz w:val="24"/>
          <w:szCs w:val="24"/>
        </w:rPr>
      </w:pPr>
      <w:r w:rsidRPr="00C0333A">
        <w:rPr>
          <w:rFonts w:ascii="Times New Roman" w:hAnsi="Times New Roman" w:cs="Times New Roman"/>
          <w:sz w:val="24"/>
          <w:szCs w:val="24"/>
        </w:rPr>
        <w:t>При необходимости, мотивированной требовани</w:t>
      </w:r>
      <w:r w:rsidR="00267100" w:rsidRPr="00C0333A">
        <w:rPr>
          <w:rFonts w:ascii="Times New Roman" w:hAnsi="Times New Roman" w:cs="Times New Roman"/>
          <w:sz w:val="24"/>
          <w:szCs w:val="24"/>
        </w:rPr>
        <w:t>ями</w:t>
      </w:r>
      <w:r w:rsidRPr="00C0333A">
        <w:rPr>
          <w:rFonts w:ascii="Times New Roman" w:hAnsi="Times New Roman" w:cs="Times New Roman"/>
          <w:sz w:val="24"/>
          <w:szCs w:val="24"/>
        </w:rPr>
        <w:t xml:space="preserve"> Порядка</w:t>
      </w:r>
      <w:r>
        <w:rPr>
          <w:rFonts w:ascii="Times New Roman" w:hAnsi="Times New Roman" w:cs="Times New Roman"/>
          <w:sz w:val="24"/>
          <w:szCs w:val="24"/>
        </w:rPr>
        <w:t xml:space="preserve"> проведения ГИА и комплекта оценочной документации, обеспечения объективности демонстрационного экзамена, допускается внесение изменений в план проведения демонстрационного экзамена. Изменения в план проведения демонстрационного экзамена должны быть заблаговременно, но не позднее чем за пять рабочих дней до дня проведения демонстрационного экзамена, доведены до сведения главного эксперта, участников демонстрационного экзамена, иных заинтересованных лиц, в том числе, привлеченных к </w:t>
      </w:r>
      <w:r w:rsidRPr="00C0333A">
        <w:rPr>
          <w:rFonts w:ascii="Times New Roman" w:hAnsi="Times New Roman" w:cs="Times New Roman"/>
          <w:sz w:val="24"/>
          <w:szCs w:val="24"/>
        </w:rPr>
        <w:t xml:space="preserve">организации и проведению демонстрационного экзамена. </w:t>
      </w:r>
    </w:p>
    <w:p w14:paraId="293B2DD9" w14:textId="31E955D8" w:rsidR="007E7F02" w:rsidRPr="00B511A6" w:rsidRDefault="007E7F02" w:rsidP="00B511A6">
      <w:pPr>
        <w:spacing w:after="0" w:line="240" w:lineRule="auto"/>
        <w:ind w:firstLine="709"/>
        <w:jc w:val="both"/>
        <w:rPr>
          <w:rFonts w:ascii="Times New Roman" w:hAnsi="Times New Roman" w:cs="Times New Roman"/>
          <w:sz w:val="24"/>
          <w:szCs w:val="24"/>
        </w:rPr>
      </w:pPr>
      <w:r w:rsidRPr="00C0333A">
        <w:rPr>
          <w:rFonts w:ascii="Times New Roman" w:hAnsi="Times New Roman" w:cs="Times New Roman"/>
          <w:sz w:val="24"/>
          <w:szCs w:val="24"/>
        </w:rPr>
        <w:t xml:space="preserve">Продолжительность демонстрационного экзамена базового уровня – четыре астрономических часа (04:00:00). Продолжительность демонстрационного экзамена профильного уровня </w:t>
      </w:r>
      <w:r w:rsidR="00B6777C" w:rsidRPr="00C0333A">
        <w:rPr>
          <w:rFonts w:ascii="Times New Roman" w:hAnsi="Times New Roman" w:cs="Times New Roman"/>
          <w:sz w:val="24"/>
          <w:szCs w:val="24"/>
        </w:rPr>
        <w:t>–</w:t>
      </w:r>
      <w:r w:rsidRPr="00C0333A">
        <w:rPr>
          <w:rFonts w:ascii="Times New Roman" w:hAnsi="Times New Roman" w:cs="Times New Roman"/>
          <w:sz w:val="24"/>
          <w:szCs w:val="24"/>
        </w:rPr>
        <w:t xml:space="preserve"> </w:t>
      </w:r>
      <w:r w:rsidR="00267100" w:rsidRPr="00C0333A">
        <w:rPr>
          <w:rFonts w:ascii="Times New Roman" w:hAnsi="Times New Roman" w:cs="Times New Roman"/>
          <w:sz w:val="24"/>
          <w:szCs w:val="24"/>
        </w:rPr>
        <w:t>четыре</w:t>
      </w:r>
      <w:r w:rsidR="00B6777C" w:rsidRPr="00C0333A">
        <w:rPr>
          <w:rFonts w:ascii="Times New Roman" w:hAnsi="Times New Roman" w:cs="Times New Roman"/>
          <w:sz w:val="24"/>
          <w:szCs w:val="24"/>
        </w:rPr>
        <w:t xml:space="preserve"> астрономических часа (0</w:t>
      </w:r>
      <w:r w:rsidR="00CA5C00" w:rsidRPr="00C0333A">
        <w:rPr>
          <w:rFonts w:ascii="Times New Roman" w:hAnsi="Times New Roman" w:cs="Times New Roman"/>
          <w:sz w:val="24"/>
          <w:szCs w:val="24"/>
        </w:rPr>
        <w:t>4</w:t>
      </w:r>
      <w:r w:rsidR="00B6777C" w:rsidRPr="00C0333A">
        <w:rPr>
          <w:rFonts w:ascii="Times New Roman" w:hAnsi="Times New Roman" w:cs="Times New Roman"/>
          <w:sz w:val="24"/>
          <w:szCs w:val="24"/>
        </w:rPr>
        <w:t>:00:00).</w:t>
      </w:r>
    </w:p>
    <w:p w14:paraId="78D6D988" w14:textId="12819110" w:rsidR="005F7F72" w:rsidRDefault="00D02E98" w:rsidP="00D02E98">
      <w:pPr>
        <w:pStyle w:val="a3"/>
        <w:numPr>
          <w:ilvl w:val="1"/>
          <w:numId w:val="1"/>
        </w:numPr>
        <w:ind w:left="426"/>
        <w:rPr>
          <w:b/>
        </w:rPr>
      </w:pPr>
      <w:r>
        <w:rPr>
          <w:b/>
        </w:rPr>
        <w:t>Структура и содержание оценочных материалов</w:t>
      </w:r>
      <w:r w:rsidR="00AD7368">
        <w:rPr>
          <w:b/>
        </w:rPr>
        <w:t xml:space="preserve"> </w:t>
      </w:r>
    </w:p>
    <w:p w14:paraId="6BCEC18D" w14:textId="39365402" w:rsidR="00D02E98" w:rsidRDefault="00D02E98" w:rsidP="00D02E98">
      <w:pPr>
        <w:spacing w:after="0" w:line="240" w:lineRule="auto"/>
        <w:jc w:val="both"/>
        <w:rPr>
          <w:rFonts w:ascii="Times New Roman" w:hAnsi="Times New Roman" w:cs="Times New Roman"/>
          <w:sz w:val="24"/>
          <w:szCs w:val="24"/>
        </w:rPr>
      </w:pPr>
      <w:r w:rsidRPr="00D02E98">
        <w:rPr>
          <w:rFonts w:ascii="Times New Roman" w:hAnsi="Times New Roman" w:cs="Times New Roman"/>
          <w:sz w:val="24"/>
          <w:szCs w:val="24"/>
        </w:rPr>
        <w:t xml:space="preserve">Оценочные материалы </w:t>
      </w:r>
      <w:r>
        <w:rPr>
          <w:rFonts w:ascii="Times New Roman" w:hAnsi="Times New Roman" w:cs="Times New Roman"/>
          <w:sz w:val="24"/>
          <w:szCs w:val="24"/>
        </w:rPr>
        <w:t>демонстрационного экзамена включают в себя:</w:t>
      </w:r>
    </w:p>
    <w:p w14:paraId="7441A804" w14:textId="2BA5D2F9" w:rsidR="00D02E98" w:rsidRDefault="00D02E98" w:rsidP="00D02E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комплекты оценочной документации;</w:t>
      </w:r>
    </w:p>
    <w:p w14:paraId="139B702E" w14:textId="1B6CAA0E" w:rsidR="00D02E98" w:rsidRDefault="00D02E98" w:rsidP="00D02E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варианты заданий;</w:t>
      </w:r>
    </w:p>
    <w:p w14:paraId="32C49874" w14:textId="0056427C" w:rsidR="00D02E98" w:rsidRPr="00D02E98" w:rsidRDefault="00D02E98" w:rsidP="00D02E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критерии оценивания.</w:t>
      </w:r>
    </w:p>
    <w:p w14:paraId="4D065915" w14:textId="60F40570" w:rsidR="00DD236E" w:rsidRDefault="00D02E98" w:rsidP="00DD23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оценочной документации (далее КОД) включает в себя:</w:t>
      </w:r>
    </w:p>
    <w:p w14:paraId="0C817434" w14:textId="286C6DA8" w:rsidR="00D02E98" w:rsidRPr="00D02E98" w:rsidRDefault="00D02E98" w:rsidP="00D02E98">
      <w:pPr>
        <w:pStyle w:val="a3"/>
        <w:numPr>
          <w:ilvl w:val="0"/>
          <w:numId w:val="25"/>
        </w:numPr>
        <w:jc w:val="both"/>
      </w:pPr>
      <w:r w:rsidRPr="00D02E98">
        <w:t>комплекс требований для проведения демонстрационного экзамена;</w:t>
      </w:r>
    </w:p>
    <w:p w14:paraId="0A4EE084" w14:textId="0BC70D4A" w:rsidR="00D02E98" w:rsidRPr="00D02E98" w:rsidRDefault="00D02E98" w:rsidP="00D02E98">
      <w:pPr>
        <w:pStyle w:val="a3"/>
        <w:numPr>
          <w:ilvl w:val="0"/>
          <w:numId w:val="25"/>
        </w:numPr>
        <w:jc w:val="both"/>
      </w:pPr>
      <w:r w:rsidRPr="00D02E98">
        <w:t>перечень оборудования для проведения демонстрационного экзамена;</w:t>
      </w:r>
    </w:p>
    <w:p w14:paraId="2C9F87AB" w14:textId="3D6FC3B3" w:rsidR="00D02E98" w:rsidRPr="00D02E98" w:rsidRDefault="00D02E98" w:rsidP="00D02E98">
      <w:pPr>
        <w:pStyle w:val="a3"/>
        <w:numPr>
          <w:ilvl w:val="0"/>
          <w:numId w:val="25"/>
        </w:numPr>
        <w:jc w:val="both"/>
      </w:pPr>
      <w:r w:rsidRPr="00D02E98">
        <w:t>перечень оборудования и оснащения, расходных материалов, средств обучения и воспитания;</w:t>
      </w:r>
    </w:p>
    <w:p w14:paraId="2A4912C1" w14:textId="792E6D17" w:rsidR="00D02E98" w:rsidRPr="00D02E98" w:rsidRDefault="00D02E98" w:rsidP="00D02E98">
      <w:pPr>
        <w:pStyle w:val="a3"/>
        <w:numPr>
          <w:ilvl w:val="0"/>
          <w:numId w:val="25"/>
        </w:numPr>
        <w:jc w:val="both"/>
      </w:pPr>
      <w:r w:rsidRPr="00D02E98">
        <w:t>примерный план застройки площадки демонстрационного экзамена;</w:t>
      </w:r>
    </w:p>
    <w:p w14:paraId="2E2486CE" w14:textId="312FBA96" w:rsidR="00D02E98" w:rsidRPr="00D02E98" w:rsidRDefault="00D02E98" w:rsidP="00D02E98">
      <w:pPr>
        <w:pStyle w:val="a3"/>
        <w:numPr>
          <w:ilvl w:val="0"/>
          <w:numId w:val="25"/>
        </w:numPr>
        <w:jc w:val="both"/>
      </w:pPr>
      <w:r>
        <w:t>т</w:t>
      </w:r>
      <w:r w:rsidRPr="00D02E98">
        <w:t>ребования к составу экспертных групп;</w:t>
      </w:r>
    </w:p>
    <w:p w14:paraId="6DAA2A83" w14:textId="033B8F64" w:rsidR="00D02E98" w:rsidRPr="00D02E98" w:rsidRDefault="00D02E98" w:rsidP="00D02E98">
      <w:pPr>
        <w:pStyle w:val="a3"/>
        <w:numPr>
          <w:ilvl w:val="0"/>
          <w:numId w:val="25"/>
        </w:numPr>
        <w:jc w:val="both"/>
      </w:pPr>
      <w:r w:rsidRPr="00D02E98">
        <w:t>инструкцию по технике безопасности;</w:t>
      </w:r>
    </w:p>
    <w:p w14:paraId="6A9AD58B" w14:textId="50A90C79" w:rsidR="00D02E98" w:rsidRPr="00D02E98" w:rsidRDefault="00D02E98" w:rsidP="00D02E98">
      <w:pPr>
        <w:pStyle w:val="a3"/>
        <w:numPr>
          <w:ilvl w:val="0"/>
          <w:numId w:val="25"/>
        </w:numPr>
        <w:jc w:val="both"/>
      </w:pPr>
      <w:r>
        <w:t>о</w:t>
      </w:r>
      <w:r w:rsidRPr="00D02E98">
        <w:t>бразец задания.</w:t>
      </w:r>
    </w:p>
    <w:p w14:paraId="1935F778" w14:textId="2D4C02A7" w:rsidR="00D02E98" w:rsidRDefault="00D02E98" w:rsidP="00DD23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Структурно оценочные материалы состоят из двух частей: </w:t>
      </w:r>
    </w:p>
    <w:p w14:paraId="580E9736" w14:textId="342ACBE3" w:rsidR="00D02E98" w:rsidRPr="00D02E98" w:rsidRDefault="00D02E98" w:rsidP="00D02E98">
      <w:pPr>
        <w:pStyle w:val="a3"/>
        <w:numPr>
          <w:ilvl w:val="0"/>
          <w:numId w:val="26"/>
        </w:numPr>
        <w:jc w:val="both"/>
      </w:pPr>
      <w:r w:rsidRPr="00D02E98">
        <w:t>Часть первая – открытая (публичная) часть оценочных материалов, состоящая из КОД;</w:t>
      </w:r>
    </w:p>
    <w:p w14:paraId="68DCA58B" w14:textId="35DDCE2F" w:rsidR="00D02E98" w:rsidRDefault="00D02E98" w:rsidP="00D02E98">
      <w:pPr>
        <w:pStyle w:val="a3"/>
        <w:numPr>
          <w:ilvl w:val="0"/>
          <w:numId w:val="26"/>
        </w:numPr>
        <w:jc w:val="both"/>
      </w:pPr>
      <w:r w:rsidRPr="00D02E98">
        <w:t>Вторая часть – закрытая часть оценочных материалов, которая включает в себя информацию об экспертах – разработчиках оценочных материалов, информацию о привлеченных к разработке КОД организаций – партнеров, отраслевых и профессиональных сообществ, информацию о рецензентах оценочных материалов, варианты заданий и критерии оценивания результатов демонстрационного экзамена.</w:t>
      </w:r>
    </w:p>
    <w:p w14:paraId="193BBBAA" w14:textId="29764857" w:rsidR="00D02E98" w:rsidRDefault="00673180" w:rsidP="00673180">
      <w:pPr>
        <w:spacing w:after="0" w:line="240" w:lineRule="auto"/>
        <w:ind w:firstLine="709"/>
        <w:jc w:val="both"/>
        <w:rPr>
          <w:rFonts w:ascii="Times New Roman" w:hAnsi="Times New Roman" w:cs="Times New Roman"/>
          <w:sz w:val="24"/>
          <w:szCs w:val="24"/>
        </w:rPr>
      </w:pPr>
      <w:r w:rsidRPr="00673180">
        <w:rPr>
          <w:rFonts w:ascii="Times New Roman" w:hAnsi="Times New Roman" w:cs="Times New Roman"/>
          <w:sz w:val="24"/>
          <w:szCs w:val="24"/>
        </w:rPr>
        <w:t>Задание демонстрационного экзамена включает комплексную практическую задачу</w:t>
      </w:r>
      <w:r>
        <w:rPr>
          <w:rFonts w:ascii="Times New Roman" w:hAnsi="Times New Roman" w:cs="Times New Roman"/>
          <w:sz w:val="24"/>
          <w:szCs w:val="24"/>
        </w:rPr>
        <w:t>, моделирующую профессиональную деятельности и выполняемую в режиме реального времени (далее – Секретный вариант задания).</w:t>
      </w:r>
    </w:p>
    <w:p w14:paraId="1584B18A" w14:textId="77777777" w:rsidR="00756213" w:rsidRDefault="00756213" w:rsidP="00756213">
      <w:pPr>
        <w:jc w:val="both"/>
        <w:rPr>
          <w:b/>
          <w:caps/>
          <w:sz w:val="18"/>
          <w:szCs w:val="18"/>
        </w:rPr>
      </w:pPr>
    </w:p>
    <w:p w14:paraId="1E9BBD4C" w14:textId="77777777" w:rsidR="00756213" w:rsidRPr="00664C38" w:rsidRDefault="00756213" w:rsidP="00664C38">
      <w:pPr>
        <w:pStyle w:val="a3"/>
        <w:numPr>
          <w:ilvl w:val="1"/>
          <w:numId w:val="1"/>
        </w:numPr>
        <w:ind w:left="426"/>
        <w:rPr>
          <w:b/>
        </w:rPr>
      </w:pPr>
      <w:r w:rsidRPr="00664C38">
        <w:rPr>
          <w:b/>
        </w:rPr>
        <w:t>Схема начисления баллов и шкала приведения балловой системы к оценочной</w:t>
      </w:r>
    </w:p>
    <w:p w14:paraId="509A069C" w14:textId="0B611033" w:rsidR="000A4F22" w:rsidRDefault="000A4F22" w:rsidP="00AD7368">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Максимально возможно количество баллов на демонстрационном экзамене базового </w:t>
      </w:r>
      <w:r w:rsidRPr="00C0333A">
        <w:rPr>
          <w:rFonts w:ascii="Times New Roman" w:hAnsi="Times New Roman" w:cs="Times New Roman"/>
          <w:sz w:val="24"/>
          <w:szCs w:val="24"/>
        </w:rPr>
        <w:t>уровня – 100 баллов</w:t>
      </w:r>
      <w:r>
        <w:rPr>
          <w:rFonts w:ascii="Times New Roman" w:hAnsi="Times New Roman" w:cs="Times New Roman"/>
          <w:sz w:val="24"/>
          <w:szCs w:val="24"/>
        </w:rPr>
        <w:t xml:space="preserve">. Распределение баллов для оценивания заданий демонстрационного экзамена базового уровня приведено в </w:t>
      </w:r>
      <w:r w:rsidRPr="00367E6A">
        <w:rPr>
          <w:rFonts w:ascii="Times New Roman" w:hAnsi="Times New Roman" w:cs="Times New Roman"/>
          <w:sz w:val="24"/>
          <w:szCs w:val="24"/>
        </w:rPr>
        <w:t xml:space="preserve">приложении </w:t>
      </w:r>
      <w:r w:rsidR="00267100">
        <w:rPr>
          <w:rFonts w:ascii="Times New Roman" w:hAnsi="Times New Roman" w:cs="Times New Roman"/>
          <w:sz w:val="24"/>
          <w:szCs w:val="24"/>
        </w:rPr>
        <w:t>4</w:t>
      </w:r>
      <w:r w:rsidR="00BA6A0A">
        <w:rPr>
          <w:rFonts w:ascii="Times New Roman" w:hAnsi="Times New Roman" w:cs="Times New Roman"/>
          <w:sz w:val="24"/>
          <w:szCs w:val="24"/>
        </w:rPr>
        <w:t>.</w:t>
      </w:r>
    </w:p>
    <w:p w14:paraId="6631567B" w14:textId="756D93F6" w:rsidR="009A5757" w:rsidRDefault="00756213" w:rsidP="00AD7368">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sidR="000A4F22">
        <w:rPr>
          <w:rFonts w:ascii="Times New Roman" w:hAnsi="Times New Roman" w:cs="Times New Roman"/>
          <w:sz w:val="24"/>
          <w:szCs w:val="24"/>
        </w:rPr>
        <w:t>демонстрационного экзамена базового уровня</w:t>
      </w:r>
      <w:r w:rsidRPr="00756213">
        <w:rPr>
          <w:rFonts w:ascii="Times New Roman" w:hAnsi="Times New Roman" w:cs="Times New Roman"/>
          <w:sz w:val="24"/>
          <w:szCs w:val="24"/>
        </w:rPr>
        <w:t xml:space="preserve"> в экзаменационную </w:t>
      </w:r>
      <w:r w:rsidR="000A4F22">
        <w:rPr>
          <w:rFonts w:ascii="Times New Roman" w:hAnsi="Times New Roman" w:cs="Times New Roman"/>
          <w:sz w:val="24"/>
          <w:szCs w:val="24"/>
        </w:rPr>
        <w:t xml:space="preserve">оценку будет использована </w:t>
      </w:r>
      <w:r w:rsidR="00DC5169">
        <w:rPr>
          <w:rFonts w:ascii="Times New Roman" w:hAnsi="Times New Roman" w:cs="Times New Roman"/>
          <w:sz w:val="24"/>
          <w:szCs w:val="24"/>
        </w:rPr>
        <w:t>следующая схема перевода:</w:t>
      </w:r>
    </w:p>
    <w:tbl>
      <w:tblPr>
        <w:tblStyle w:val="a9"/>
        <w:tblW w:w="0" w:type="auto"/>
        <w:tblLook w:val="04A0" w:firstRow="1" w:lastRow="0" w:firstColumn="1" w:lastColumn="0" w:noHBand="0" w:noVBand="1"/>
      </w:tblPr>
      <w:tblGrid>
        <w:gridCol w:w="2689"/>
        <w:gridCol w:w="1664"/>
        <w:gridCol w:w="1664"/>
        <w:gridCol w:w="1664"/>
        <w:gridCol w:w="1664"/>
      </w:tblGrid>
      <w:tr w:rsidR="00DC5169" w:rsidRPr="00C0333A" w14:paraId="797FCE8A" w14:textId="77777777" w:rsidTr="00DC5169">
        <w:tc>
          <w:tcPr>
            <w:tcW w:w="2689" w:type="dxa"/>
          </w:tcPr>
          <w:p w14:paraId="4742A976" w14:textId="77777777" w:rsidR="00DC5169" w:rsidRPr="00C0333A" w:rsidRDefault="00DC5169" w:rsidP="00AD7368">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lastRenderedPageBreak/>
              <w:t>Оценка</w:t>
            </w:r>
          </w:p>
          <w:p w14:paraId="76557F42" w14:textId="624165BC" w:rsidR="00DC5169" w:rsidRPr="00C0333A" w:rsidRDefault="00DC5169" w:rsidP="00AD7368">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(пятибалльная шкала)</w:t>
            </w:r>
          </w:p>
        </w:tc>
        <w:tc>
          <w:tcPr>
            <w:tcW w:w="1664" w:type="dxa"/>
          </w:tcPr>
          <w:p w14:paraId="48FFF13A" w14:textId="4E42405D" w:rsidR="00DC5169" w:rsidRPr="00C0333A" w:rsidRDefault="00DC5169" w:rsidP="00DC5169">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«2»</w:t>
            </w:r>
          </w:p>
        </w:tc>
        <w:tc>
          <w:tcPr>
            <w:tcW w:w="1664" w:type="dxa"/>
          </w:tcPr>
          <w:p w14:paraId="1DD6076D" w14:textId="6396BFE9" w:rsidR="00DC5169" w:rsidRPr="00C0333A" w:rsidRDefault="00DC5169" w:rsidP="00DC5169">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«3»</w:t>
            </w:r>
          </w:p>
        </w:tc>
        <w:tc>
          <w:tcPr>
            <w:tcW w:w="1664" w:type="dxa"/>
          </w:tcPr>
          <w:p w14:paraId="36E7B3C5" w14:textId="0394A967" w:rsidR="00DC5169" w:rsidRPr="00C0333A" w:rsidRDefault="00DC5169" w:rsidP="00DC5169">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«4»</w:t>
            </w:r>
          </w:p>
        </w:tc>
        <w:tc>
          <w:tcPr>
            <w:tcW w:w="1664" w:type="dxa"/>
          </w:tcPr>
          <w:p w14:paraId="71E857DE" w14:textId="46FA7EB5" w:rsidR="00DC5169" w:rsidRPr="00C0333A" w:rsidRDefault="00DC5169" w:rsidP="00DC5169">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«5»</w:t>
            </w:r>
          </w:p>
        </w:tc>
      </w:tr>
      <w:tr w:rsidR="00DC5169" w14:paraId="1BAC07AB" w14:textId="77777777" w:rsidTr="00DC5169">
        <w:tc>
          <w:tcPr>
            <w:tcW w:w="2689" w:type="dxa"/>
          </w:tcPr>
          <w:p w14:paraId="6F06BA71" w14:textId="77777777" w:rsidR="00DC5169" w:rsidRPr="00C0333A" w:rsidRDefault="00DC5169" w:rsidP="00AD7368">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Оценка в баллах</w:t>
            </w:r>
          </w:p>
          <w:p w14:paraId="2BC30A09" w14:textId="0899D4B5" w:rsidR="00DC5169" w:rsidRPr="00C0333A" w:rsidRDefault="00DC5169" w:rsidP="00AD7368">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(Стобалльная шкала)</w:t>
            </w:r>
          </w:p>
        </w:tc>
        <w:tc>
          <w:tcPr>
            <w:tcW w:w="1664" w:type="dxa"/>
          </w:tcPr>
          <w:p w14:paraId="7464C140" w14:textId="41FEC446" w:rsidR="00DC5169" w:rsidRPr="00C0333A" w:rsidRDefault="00DC5169" w:rsidP="00F81705">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0,00-1</w:t>
            </w:r>
            <w:r w:rsidR="00F81705" w:rsidRPr="00C0333A">
              <w:rPr>
                <w:rFonts w:ascii="Times New Roman" w:hAnsi="Times New Roman" w:cs="Times New Roman"/>
                <w:sz w:val="24"/>
                <w:szCs w:val="24"/>
              </w:rPr>
              <w:t>9</w:t>
            </w:r>
            <w:r w:rsidRPr="00C0333A">
              <w:rPr>
                <w:rFonts w:ascii="Times New Roman" w:hAnsi="Times New Roman" w:cs="Times New Roman"/>
                <w:sz w:val="24"/>
                <w:szCs w:val="24"/>
              </w:rPr>
              <w:t>,99</w:t>
            </w:r>
          </w:p>
        </w:tc>
        <w:tc>
          <w:tcPr>
            <w:tcW w:w="1664" w:type="dxa"/>
          </w:tcPr>
          <w:p w14:paraId="5856A71D" w14:textId="71E7A170" w:rsidR="00DC5169" w:rsidRPr="00C0333A" w:rsidRDefault="00F81705" w:rsidP="00F81705">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20</w:t>
            </w:r>
            <w:r w:rsidR="00DC5169" w:rsidRPr="00C0333A">
              <w:rPr>
                <w:rFonts w:ascii="Times New Roman" w:hAnsi="Times New Roman" w:cs="Times New Roman"/>
                <w:sz w:val="24"/>
                <w:szCs w:val="24"/>
              </w:rPr>
              <w:t>,00-</w:t>
            </w:r>
            <w:r w:rsidRPr="00C0333A">
              <w:rPr>
                <w:rFonts w:ascii="Times New Roman" w:hAnsi="Times New Roman" w:cs="Times New Roman"/>
                <w:sz w:val="24"/>
                <w:szCs w:val="24"/>
              </w:rPr>
              <w:t>39</w:t>
            </w:r>
            <w:r w:rsidR="00DC5169" w:rsidRPr="00C0333A">
              <w:rPr>
                <w:rFonts w:ascii="Times New Roman" w:hAnsi="Times New Roman" w:cs="Times New Roman"/>
                <w:sz w:val="24"/>
                <w:szCs w:val="24"/>
              </w:rPr>
              <w:t>,99</w:t>
            </w:r>
          </w:p>
        </w:tc>
        <w:tc>
          <w:tcPr>
            <w:tcW w:w="1664" w:type="dxa"/>
          </w:tcPr>
          <w:p w14:paraId="0F55EEE9" w14:textId="57A0DC6B" w:rsidR="00DC5169" w:rsidRPr="00C0333A" w:rsidRDefault="00F81705" w:rsidP="00F81705">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40</w:t>
            </w:r>
            <w:r w:rsidR="00DC5169" w:rsidRPr="00C0333A">
              <w:rPr>
                <w:rFonts w:ascii="Times New Roman" w:hAnsi="Times New Roman" w:cs="Times New Roman"/>
                <w:sz w:val="24"/>
                <w:szCs w:val="24"/>
              </w:rPr>
              <w:t>,00-</w:t>
            </w:r>
            <w:r w:rsidRPr="00C0333A">
              <w:rPr>
                <w:rFonts w:ascii="Times New Roman" w:hAnsi="Times New Roman" w:cs="Times New Roman"/>
                <w:sz w:val="24"/>
                <w:szCs w:val="24"/>
              </w:rPr>
              <w:t>69</w:t>
            </w:r>
            <w:r w:rsidR="00DC5169" w:rsidRPr="00C0333A">
              <w:rPr>
                <w:rFonts w:ascii="Times New Roman" w:hAnsi="Times New Roman" w:cs="Times New Roman"/>
                <w:sz w:val="24"/>
                <w:szCs w:val="24"/>
              </w:rPr>
              <w:t>,99</w:t>
            </w:r>
          </w:p>
        </w:tc>
        <w:tc>
          <w:tcPr>
            <w:tcW w:w="1664" w:type="dxa"/>
          </w:tcPr>
          <w:p w14:paraId="6EBB1F48" w14:textId="0043811A" w:rsidR="00DC5169" w:rsidRDefault="00F81705" w:rsidP="00DC5169">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70</w:t>
            </w:r>
            <w:r w:rsidR="00DC5169" w:rsidRPr="00C0333A">
              <w:rPr>
                <w:rFonts w:ascii="Times New Roman" w:hAnsi="Times New Roman" w:cs="Times New Roman"/>
                <w:sz w:val="24"/>
                <w:szCs w:val="24"/>
              </w:rPr>
              <w:t>,00-100,00</w:t>
            </w:r>
          </w:p>
        </w:tc>
      </w:tr>
    </w:tbl>
    <w:p w14:paraId="6D08BCB4" w14:textId="0827579D" w:rsidR="00DC5169" w:rsidRDefault="00DC5169" w:rsidP="00AD7368">
      <w:pPr>
        <w:tabs>
          <w:tab w:val="left" w:pos="567"/>
        </w:tabs>
        <w:spacing w:after="0" w:line="240" w:lineRule="auto"/>
        <w:ind w:firstLine="567"/>
        <w:jc w:val="both"/>
        <w:rPr>
          <w:rFonts w:ascii="Times New Roman" w:hAnsi="Times New Roman" w:cs="Times New Roman"/>
          <w:sz w:val="24"/>
          <w:szCs w:val="24"/>
        </w:rPr>
      </w:pPr>
    </w:p>
    <w:p w14:paraId="0869EDF3" w14:textId="1BCCE3E8" w:rsidR="00B6777C" w:rsidRDefault="00B6777C" w:rsidP="00B6777C">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Максимально возможно количество баллов на демонстрационном экзамене профильного </w:t>
      </w:r>
      <w:r w:rsidRPr="00C0333A">
        <w:rPr>
          <w:rFonts w:ascii="Times New Roman" w:hAnsi="Times New Roman" w:cs="Times New Roman"/>
          <w:sz w:val="24"/>
          <w:szCs w:val="24"/>
        </w:rPr>
        <w:t xml:space="preserve">уровня – </w:t>
      </w:r>
      <w:r w:rsidR="00C41F52" w:rsidRPr="00C0333A">
        <w:rPr>
          <w:rFonts w:ascii="Times New Roman" w:hAnsi="Times New Roman" w:cs="Times New Roman"/>
          <w:sz w:val="24"/>
          <w:szCs w:val="24"/>
        </w:rPr>
        <w:t>100</w:t>
      </w:r>
      <w:r w:rsidRPr="00C0333A">
        <w:rPr>
          <w:rFonts w:ascii="Times New Roman" w:hAnsi="Times New Roman" w:cs="Times New Roman"/>
          <w:sz w:val="24"/>
          <w:szCs w:val="24"/>
        </w:rPr>
        <w:t xml:space="preserve"> баллов. Распределение</w:t>
      </w:r>
      <w:r>
        <w:rPr>
          <w:rFonts w:ascii="Times New Roman" w:hAnsi="Times New Roman" w:cs="Times New Roman"/>
          <w:sz w:val="24"/>
          <w:szCs w:val="24"/>
        </w:rPr>
        <w:t xml:space="preserve"> баллов для оценивания заданий демонстрационного экзамена </w:t>
      </w:r>
      <w:r w:rsidR="00C0333A">
        <w:rPr>
          <w:rFonts w:ascii="Times New Roman" w:hAnsi="Times New Roman" w:cs="Times New Roman"/>
          <w:sz w:val="24"/>
          <w:szCs w:val="24"/>
        </w:rPr>
        <w:t>профильного</w:t>
      </w:r>
      <w:r>
        <w:rPr>
          <w:rFonts w:ascii="Times New Roman" w:hAnsi="Times New Roman" w:cs="Times New Roman"/>
          <w:sz w:val="24"/>
          <w:szCs w:val="24"/>
        </w:rPr>
        <w:t xml:space="preserve"> уровня приведено в приложении </w:t>
      </w:r>
      <w:r w:rsidR="00367E6A">
        <w:rPr>
          <w:rFonts w:ascii="Times New Roman" w:hAnsi="Times New Roman" w:cs="Times New Roman"/>
          <w:sz w:val="24"/>
          <w:szCs w:val="24"/>
        </w:rPr>
        <w:t>10</w:t>
      </w:r>
      <w:r>
        <w:rPr>
          <w:rFonts w:ascii="Times New Roman" w:hAnsi="Times New Roman" w:cs="Times New Roman"/>
          <w:sz w:val="24"/>
          <w:szCs w:val="24"/>
        </w:rPr>
        <w:t>.</w:t>
      </w:r>
    </w:p>
    <w:p w14:paraId="62DA3EFE" w14:textId="0E7914F3" w:rsidR="00B6777C" w:rsidRDefault="00B6777C" w:rsidP="00B6777C">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Pr>
          <w:rFonts w:ascii="Times New Roman" w:hAnsi="Times New Roman" w:cs="Times New Roman"/>
          <w:sz w:val="24"/>
          <w:szCs w:val="24"/>
        </w:rPr>
        <w:t xml:space="preserve">демонстрационного экзамена </w:t>
      </w:r>
      <w:r w:rsidR="00C0333A">
        <w:rPr>
          <w:rFonts w:ascii="Times New Roman" w:hAnsi="Times New Roman" w:cs="Times New Roman"/>
          <w:sz w:val="24"/>
          <w:szCs w:val="24"/>
        </w:rPr>
        <w:t>профильного</w:t>
      </w:r>
      <w:r>
        <w:rPr>
          <w:rFonts w:ascii="Times New Roman" w:hAnsi="Times New Roman" w:cs="Times New Roman"/>
          <w:sz w:val="24"/>
          <w:szCs w:val="24"/>
        </w:rPr>
        <w:t xml:space="preserve"> уровня</w:t>
      </w:r>
      <w:r w:rsidRPr="00756213">
        <w:rPr>
          <w:rFonts w:ascii="Times New Roman" w:hAnsi="Times New Roman" w:cs="Times New Roman"/>
          <w:sz w:val="24"/>
          <w:szCs w:val="24"/>
        </w:rPr>
        <w:t xml:space="preserve"> в экзаменационную </w:t>
      </w:r>
      <w:r>
        <w:rPr>
          <w:rFonts w:ascii="Times New Roman" w:hAnsi="Times New Roman" w:cs="Times New Roman"/>
          <w:sz w:val="24"/>
          <w:szCs w:val="24"/>
        </w:rPr>
        <w:t>оценку будет использована следующая схема перевода:</w:t>
      </w:r>
    </w:p>
    <w:tbl>
      <w:tblPr>
        <w:tblStyle w:val="a9"/>
        <w:tblW w:w="0" w:type="auto"/>
        <w:tblLook w:val="04A0" w:firstRow="1" w:lastRow="0" w:firstColumn="1" w:lastColumn="0" w:noHBand="0" w:noVBand="1"/>
      </w:tblPr>
      <w:tblGrid>
        <w:gridCol w:w="2689"/>
        <w:gridCol w:w="1664"/>
        <w:gridCol w:w="1664"/>
        <w:gridCol w:w="1664"/>
        <w:gridCol w:w="1664"/>
      </w:tblGrid>
      <w:tr w:rsidR="00B6777C" w:rsidRPr="00C0333A" w14:paraId="05F4DFBD" w14:textId="77777777" w:rsidTr="005A4AFA">
        <w:tc>
          <w:tcPr>
            <w:tcW w:w="2689" w:type="dxa"/>
          </w:tcPr>
          <w:p w14:paraId="69736FDE" w14:textId="77777777" w:rsidR="00B6777C" w:rsidRPr="00C0333A" w:rsidRDefault="00B6777C" w:rsidP="005A4AFA">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Оценка</w:t>
            </w:r>
          </w:p>
          <w:p w14:paraId="0C9780B4" w14:textId="77777777" w:rsidR="00B6777C" w:rsidRPr="00C0333A" w:rsidRDefault="00B6777C" w:rsidP="005A4AFA">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(пятибалльная шкала)</w:t>
            </w:r>
          </w:p>
        </w:tc>
        <w:tc>
          <w:tcPr>
            <w:tcW w:w="1664" w:type="dxa"/>
          </w:tcPr>
          <w:p w14:paraId="2B311FD5" w14:textId="77777777"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«2»</w:t>
            </w:r>
          </w:p>
        </w:tc>
        <w:tc>
          <w:tcPr>
            <w:tcW w:w="1664" w:type="dxa"/>
          </w:tcPr>
          <w:p w14:paraId="169EE8D3" w14:textId="77777777"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«3»</w:t>
            </w:r>
          </w:p>
        </w:tc>
        <w:tc>
          <w:tcPr>
            <w:tcW w:w="1664" w:type="dxa"/>
          </w:tcPr>
          <w:p w14:paraId="6956B433" w14:textId="77777777"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«4»</w:t>
            </w:r>
          </w:p>
        </w:tc>
        <w:tc>
          <w:tcPr>
            <w:tcW w:w="1664" w:type="dxa"/>
          </w:tcPr>
          <w:p w14:paraId="3E4C08A8" w14:textId="77777777"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«5»</w:t>
            </w:r>
          </w:p>
        </w:tc>
      </w:tr>
      <w:tr w:rsidR="00B6777C" w14:paraId="58E03B3C" w14:textId="77777777" w:rsidTr="005A4AFA">
        <w:tc>
          <w:tcPr>
            <w:tcW w:w="2689" w:type="dxa"/>
          </w:tcPr>
          <w:p w14:paraId="67644017" w14:textId="77777777" w:rsidR="00B6777C" w:rsidRPr="00C0333A" w:rsidRDefault="00B6777C" w:rsidP="005A4AFA">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 xml:space="preserve">Отношение полученного количества баллов к максимально возможному </w:t>
            </w:r>
          </w:p>
          <w:p w14:paraId="67502F0C" w14:textId="319CCCA9" w:rsidR="00B6777C" w:rsidRPr="00C0333A" w:rsidRDefault="00B6777C" w:rsidP="005A4AFA">
            <w:pPr>
              <w:tabs>
                <w:tab w:val="left" w:pos="567"/>
              </w:tabs>
              <w:jc w:val="both"/>
              <w:rPr>
                <w:rFonts w:ascii="Times New Roman" w:hAnsi="Times New Roman" w:cs="Times New Roman"/>
                <w:b/>
                <w:sz w:val="24"/>
                <w:szCs w:val="24"/>
              </w:rPr>
            </w:pPr>
            <w:r w:rsidRPr="00C0333A">
              <w:rPr>
                <w:rFonts w:ascii="Times New Roman" w:hAnsi="Times New Roman" w:cs="Times New Roman"/>
                <w:b/>
                <w:sz w:val="24"/>
                <w:szCs w:val="24"/>
              </w:rPr>
              <w:t>(в процентах)</w:t>
            </w:r>
          </w:p>
        </w:tc>
        <w:tc>
          <w:tcPr>
            <w:tcW w:w="1664" w:type="dxa"/>
          </w:tcPr>
          <w:p w14:paraId="0A29D500" w14:textId="0D8D241B"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0,00-19,99</w:t>
            </w:r>
          </w:p>
        </w:tc>
        <w:tc>
          <w:tcPr>
            <w:tcW w:w="1664" w:type="dxa"/>
          </w:tcPr>
          <w:p w14:paraId="01DD1B39" w14:textId="6B0EE765"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20,00-39,99</w:t>
            </w:r>
          </w:p>
        </w:tc>
        <w:tc>
          <w:tcPr>
            <w:tcW w:w="1664" w:type="dxa"/>
          </w:tcPr>
          <w:p w14:paraId="1A6A125B" w14:textId="53081125" w:rsidR="00B6777C" w:rsidRPr="00C0333A"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40,00-69,99</w:t>
            </w:r>
          </w:p>
        </w:tc>
        <w:tc>
          <w:tcPr>
            <w:tcW w:w="1664" w:type="dxa"/>
          </w:tcPr>
          <w:p w14:paraId="724EECD2" w14:textId="429FA79C" w:rsidR="00B6777C" w:rsidRDefault="00B6777C" w:rsidP="005A4AFA">
            <w:pPr>
              <w:tabs>
                <w:tab w:val="left" w:pos="567"/>
              </w:tabs>
              <w:jc w:val="center"/>
              <w:rPr>
                <w:rFonts w:ascii="Times New Roman" w:hAnsi="Times New Roman" w:cs="Times New Roman"/>
                <w:sz w:val="24"/>
                <w:szCs w:val="24"/>
              </w:rPr>
            </w:pPr>
            <w:r w:rsidRPr="00C0333A">
              <w:rPr>
                <w:rFonts w:ascii="Times New Roman" w:hAnsi="Times New Roman" w:cs="Times New Roman"/>
                <w:sz w:val="24"/>
                <w:szCs w:val="24"/>
              </w:rPr>
              <w:t>70,00-100,00</w:t>
            </w:r>
          </w:p>
        </w:tc>
      </w:tr>
    </w:tbl>
    <w:p w14:paraId="6858D356" w14:textId="77777777" w:rsidR="00B6777C" w:rsidRDefault="00B6777C" w:rsidP="00AD7368">
      <w:pPr>
        <w:tabs>
          <w:tab w:val="left" w:pos="567"/>
        </w:tabs>
        <w:spacing w:after="0" w:line="240" w:lineRule="auto"/>
        <w:ind w:firstLine="567"/>
        <w:jc w:val="both"/>
        <w:rPr>
          <w:rFonts w:ascii="Times New Roman" w:hAnsi="Times New Roman" w:cs="Times New Roman"/>
          <w:sz w:val="24"/>
          <w:szCs w:val="24"/>
        </w:rPr>
      </w:pPr>
    </w:p>
    <w:p w14:paraId="6FEC7761" w14:textId="3E8F9C38" w:rsidR="00756213" w:rsidRPr="00664C38" w:rsidRDefault="00756213" w:rsidP="00664C38">
      <w:pPr>
        <w:pStyle w:val="a3"/>
        <w:numPr>
          <w:ilvl w:val="1"/>
          <w:numId w:val="1"/>
        </w:numPr>
        <w:ind w:left="426"/>
        <w:rPr>
          <w:b/>
        </w:rPr>
      </w:pPr>
      <w:r w:rsidRPr="00756213">
        <w:rPr>
          <w:b/>
        </w:rPr>
        <w:t>План проведения демонстрационного экзамена</w:t>
      </w:r>
      <w:r w:rsidR="005F7EC9">
        <w:rPr>
          <w:b/>
        </w:rPr>
        <w:t xml:space="preserve"> </w:t>
      </w:r>
    </w:p>
    <w:p w14:paraId="1158CD74" w14:textId="36056B65" w:rsidR="00E14DA2" w:rsidRDefault="00E14DA2" w:rsidP="00B511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511A6">
        <w:rPr>
          <w:rFonts w:ascii="Times New Roman" w:hAnsi="Times New Roman" w:cs="Times New Roman"/>
          <w:sz w:val="24"/>
          <w:szCs w:val="24"/>
        </w:rPr>
        <w:t>Допуск к демонстрационному экзамену осуществляется главным экспертом на основании документа, удостоверяющего личность.</w:t>
      </w:r>
    </w:p>
    <w:p w14:paraId="08F5DC6F" w14:textId="68E24B33" w:rsidR="00B511A6" w:rsidRDefault="00EA596A" w:rsidP="00EA59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демонстрационному экзамену допускаются участники демонстрационного экзамена. Прошедшие ознакомление с требованиями охраны труда и безопасности производства, а также ознакомившиеся с рабочими местами.</w:t>
      </w:r>
    </w:p>
    <w:p w14:paraId="4C6BD604" w14:textId="1F2FBE38" w:rsidR="00EA596A" w:rsidRDefault="00EA596A" w:rsidP="00EA59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оценке выполнения заданий демонстрационного экзамена допускаются члены Экспертной группы, прошедшие ознакомление с требованиями охраны труда и техники безопасности, а также ознакомившиеся с распределением обязанностей.</w:t>
      </w:r>
    </w:p>
    <w:p w14:paraId="05A130DB" w14:textId="44309AC6" w:rsidR="00EA596A" w:rsidRDefault="00EA596A" w:rsidP="00EA59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началом экзамена членами Экспертной группы, участникам демонстрационного экзамена разъясняются их права и обязанности, обращается внимание на установленные запреты и ограничения в период проведения демонстрационного экзамена. Включая необходимость недопущения у указанных лиц запрещенных средств и предметов и необходимость их сдачи на период нахождения в центре проведения демонстрационного экзамена во время проведения демонстрационного экзамена.</w:t>
      </w:r>
    </w:p>
    <w:p w14:paraId="17AE6D35" w14:textId="488AC111" w:rsidR="00EA596A" w:rsidRDefault="00EA596A" w:rsidP="00EA59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Главным экспертом выдаются задания демонстрационного экзамена каждому участнику в бумажном виде, членам экспертной группы дополнительно критерии оценивания в разрезе установленного распределения обязанностей и состава экзаменационных групп, дополнительные инструкции к ним (при наличии), а также разъясняются правила поведения во время демонстрационного экзамена.</w:t>
      </w:r>
    </w:p>
    <w:p w14:paraId="0E1D76A8" w14:textId="096AF6D1" w:rsidR="00EA596A" w:rsidRDefault="00EA596A" w:rsidP="00EA59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получения экзаменационного задания и дополнительных материалов к нему, участникам предоставляется время на ознакомление и возникающие вопросы, которое не включается в общее время проведения экзамена и составляет 15 минут.</w:t>
      </w:r>
    </w:p>
    <w:p w14:paraId="678B7695" w14:textId="282631BE" w:rsidR="00EA596A" w:rsidRDefault="00EA596A" w:rsidP="00EA596A">
      <w:pPr>
        <w:spacing w:after="0" w:line="240" w:lineRule="auto"/>
        <w:ind w:firstLine="709"/>
        <w:jc w:val="both"/>
        <w:rPr>
          <w:rFonts w:ascii="Times New Roman" w:hAnsi="Times New Roman" w:cs="Times New Roman"/>
          <w:sz w:val="24"/>
          <w:szCs w:val="24"/>
        </w:rPr>
      </w:pPr>
      <w:r w:rsidRPr="00EA596A">
        <w:rPr>
          <w:rFonts w:ascii="Times New Roman" w:hAnsi="Times New Roman" w:cs="Times New Roman"/>
          <w:sz w:val="24"/>
          <w:szCs w:val="24"/>
        </w:rPr>
        <w:t>По завершению процедуры ознакомления с заданием участники подписывают протокол распределения рабочих мест и ознакомления участников с документацией, оборудованием и рабочими местами, оформляемый по каждой экзаменационной группе. Протокол проведения демонстрационного экзамена подписывается главным экспертом и экспертами после завершения демонстрационного экзамена, участники демонстрационного экзамена протокол проведения демонстрационного экзамена не подписывают.</w:t>
      </w:r>
    </w:p>
    <w:p w14:paraId="58798805" w14:textId="00C7117A" w:rsidR="00EA596A"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К выполнению экзаменационных заданий участники приступают после указания главного эксперта и фиксации времени начала проведения демонстрационного экзамена в протоколе проведения демонстрационного экзамена.</w:t>
      </w:r>
    </w:p>
    <w:p w14:paraId="01C6450F" w14:textId="77777777"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lastRenderedPageBreak/>
        <w:t>Организация деятельности экспертной группы по оценке выполнения заданий демонстрационного экзамена осуществляется главным экспертом.</w:t>
      </w:r>
      <w:r w:rsidR="00E14DA2">
        <w:rPr>
          <w:rFonts w:ascii="Times New Roman" w:hAnsi="Times New Roman" w:cs="Times New Roman"/>
          <w:sz w:val="24"/>
          <w:szCs w:val="24"/>
        </w:rPr>
        <w:t xml:space="preserve"> </w:t>
      </w:r>
    </w:p>
    <w:p w14:paraId="68BAE81C"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Главный эксперт обязан находиться в центре проведения демонстрационного экзамена в течение всего времени проведения демонстрационного экзамена и завершения процедуры оценивания результатов демонстрационного экзамена. </w:t>
      </w:r>
    </w:p>
    <w:p w14:paraId="4CB63069" w14:textId="77777777"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ходе проведения экзамена участникам запрещаются контакты с другими участниками или членами экспертной группы без разрешения главного эксперта если иное не предусмотрено требованиями комплекта оценочной документации и не связано с обеспечением выполнения требований охраны труда и производственной безопасности.</w:t>
      </w:r>
      <w:r>
        <w:rPr>
          <w:rFonts w:ascii="Times New Roman" w:hAnsi="Times New Roman" w:cs="Times New Roman"/>
          <w:sz w:val="24"/>
          <w:szCs w:val="24"/>
        </w:rPr>
        <w:t xml:space="preserve"> </w:t>
      </w:r>
    </w:p>
    <w:p w14:paraId="18C6F907" w14:textId="77777777"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возникновения несчастного случая или болезни экзаменуемого главным экспертом незамедлительно принимаются действия по привлечению ответственных лиц от ЦПДЭ для оказания медицинской помощи и уведомляется представитель образовательной организации, которую представляет экзаменуемый (далее – сопровождающее лицо). Далее с привлечением сопровождающего лица принимается решение об отстранении экзаменуемого от дальнейшего участия в экзамене или назначении ему дополнительного времени в пределах времени, предусмотренного планом проведения демонстрационного экзамена и требованиями комплекта оценочной документации.</w:t>
      </w:r>
      <w:r>
        <w:rPr>
          <w:rFonts w:ascii="Times New Roman" w:hAnsi="Times New Roman" w:cs="Times New Roman"/>
          <w:sz w:val="24"/>
          <w:szCs w:val="24"/>
        </w:rPr>
        <w:t xml:space="preserve"> </w:t>
      </w:r>
    </w:p>
    <w:p w14:paraId="6BC8B461" w14:textId="77777777"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отстранения, экзаменуемого от дальнейшего участия в экзамене ввиду болезни или несчастного случая, ему начисляются баллы за любую завершенную работу по его желанию.</w:t>
      </w:r>
      <w:r>
        <w:rPr>
          <w:rFonts w:ascii="Times New Roman" w:hAnsi="Times New Roman" w:cs="Times New Roman"/>
          <w:sz w:val="24"/>
          <w:szCs w:val="24"/>
        </w:rPr>
        <w:t xml:space="preserve"> </w:t>
      </w:r>
    </w:p>
    <w:p w14:paraId="650944F0"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Вышеуказанные случаи подлежат обязательной регистрации в Протоколе проведения демонстрационного экзамена. </w:t>
      </w:r>
    </w:p>
    <w:p w14:paraId="572EEC07" w14:textId="341BD590"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Участник, нарушивший правила поведения на экзамене и чье поведение мешает процедуре проведения экзамена, получает предупреждение с занесением в протокол проведения демонстрационного экзамена. Потерянное время при этом не компенсируется участнику, нарушившему правило</w:t>
      </w:r>
      <w:r>
        <w:rPr>
          <w:rFonts w:ascii="Times New Roman" w:hAnsi="Times New Roman" w:cs="Times New Roman"/>
          <w:sz w:val="24"/>
          <w:szCs w:val="24"/>
        </w:rPr>
        <w:t>.</w:t>
      </w:r>
    </w:p>
    <w:p w14:paraId="438B60F3" w14:textId="77777777" w:rsid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После повторного предупреждения участник может быть удален из центра проведения демонстрационного экзамена если его действия (бездействия) влекут нарушение объективности демонстрационного экзамена, мешают другим участникам демонстрационного экзамена, нарушают требования охраны труда и безопасности производства.</w:t>
      </w:r>
      <w:r>
        <w:rPr>
          <w:rFonts w:ascii="Times New Roman" w:hAnsi="Times New Roman" w:cs="Times New Roman"/>
          <w:sz w:val="24"/>
          <w:szCs w:val="24"/>
        </w:rPr>
        <w:t xml:space="preserve"> </w:t>
      </w:r>
    </w:p>
    <w:p w14:paraId="3E7D01EE"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 процессе выполнения заданий экзаменуемые обязаны неукоснительно соблюдать требования охраны труда и безопасности производства. Несоблюдение экзаменуемыми указанных требований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экзаменуемого от выполнения экзаменационных заданий. </w:t>
      </w:r>
    </w:p>
    <w:p w14:paraId="387BE17F"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Процедура проведения демонстрационного экзамена проходит с соблюдением принципов объективности, справедливости и открытости. Вся информация и инструкции по выполнению заданий экзамена от главного эксперта и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w:t>
      </w:r>
    </w:p>
    <w:p w14:paraId="538252F7"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Обеспечение соблюдения требований охраны труда и безопасности производства, сохранение жизни и здоровья участников демонстрационного экзамена и других лиц, привлеченных к организации и проведению демонстрационного экзамена, являются высшим приоритетом и не могут умоляться в пользу каких-либо иных факторов и обстоятельств. </w:t>
      </w:r>
    </w:p>
    <w:p w14:paraId="47630C88"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Вмешательство иных лиц, которое может помешать участникам завершить экзаменационное задание, не допускается</w:t>
      </w:r>
    </w:p>
    <w:p w14:paraId="511DD75D"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Оценка не должна выставляться в присутствии участника демонстрационного экзамена, если иное не предусмотрено комплектом оценочной документации. </w:t>
      </w:r>
    </w:p>
    <w:p w14:paraId="1F5EC49D"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lastRenderedPageBreak/>
        <w:t xml:space="preserve">Процедура оценивания результатов выполнения экзаменационных заданий осуществляется в соответствии требованиями комплекта оценочной документации, критериями оценивания. </w:t>
      </w:r>
    </w:p>
    <w:p w14:paraId="00665872"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Баллы выставляются членами Экспертной группы вручную с использованием предоставленных главным экспертом ведомостей. </w:t>
      </w:r>
    </w:p>
    <w:p w14:paraId="2DD0D3E4"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Одно из главных требований при выполнении оценки заданий демонстрационного экзамена – это обеспечение равных условий для всех участников демонстрационного экзамена. </w:t>
      </w:r>
    </w:p>
    <w:p w14:paraId="6735965C"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После всех оценочных процедур, главным экспертом и членами экспертной группы производится сверка баллов, их внесение в протокол проведения демонстрационного экзамена </w:t>
      </w:r>
    </w:p>
    <w:p w14:paraId="7EE8629B" w14:textId="77777777" w:rsidR="00664C38" w:rsidRPr="00664C3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Если демонстрационный экзамен проводится как форма государственной итоговой аттестации, к сверке привлекается член государственной экзаменационной комиссии, присутствовавший в центре проведения демонстрационного экзамена и не входящий в состав экзаменационной группы. </w:t>
      </w:r>
    </w:p>
    <w:p w14:paraId="7A2EE20E" w14:textId="6C4DC76C" w:rsidR="00A23298" w:rsidRDefault="00664C38" w:rsidP="00664C38">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Оригинал протокола проведения демонстрационного экзамена передается в государственную экзаменационную комиссию для выставления итоговых оценок по результатам государственной итоговой аттестации, в дальнейшем хранится в образовательной организации. </w:t>
      </w:r>
      <w:r w:rsidR="00A23298">
        <w:rPr>
          <w:rFonts w:ascii="Times New Roman" w:hAnsi="Times New Roman" w:cs="Times New Roman"/>
          <w:sz w:val="24"/>
          <w:szCs w:val="24"/>
        </w:rPr>
        <w:br w:type="page"/>
      </w:r>
    </w:p>
    <w:p w14:paraId="3394E043" w14:textId="77777777" w:rsidR="00B22EEF" w:rsidRPr="00C0333A" w:rsidRDefault="00B22EEF" w:rsidP="00B22EEF">
      <w:pPr>
        <w:spacing w:after="0" w:line="240" w:lineRule="auto"/>
        <w:jc w:val="right"/>
        <w:rPr>
          <w:rFonts w:ascii="Times New Roman" w:hAnsi="Times New Roman" w:cs="Times New Roman"/>
          <w:b/>
          <w:smallCaps/>
          <w:sz w:val="24"/>
          <w:szCs w:val="24"/>
        </w:rPr>
      </w:pPr>
      <w:r w:rsidRPr="00C0333A">
        <w:rPr>
          <w:rFonts w:ascii="Times New Roman" w:hAnsi="Times New Roman" w:cs="Times New Roman"/>
          <w:b/>
          <w:sz w:val="24"/>
          <w:szCs w:val="24"/>
        </w:rPr>
        <w:lastRenderedPageBreak/>
        <w:t>П</w:t>
      </w:r>
      <w:r w:rsidRPr="00C0333A">
        <w:rPr>
          <w:rFonts w:ascii="Times New Roman" w:hAnsi="Times New Roman" w:cs="Times New Roman"/>
          <w:b/>
          <w:smallCaps/>
          <w:sz w:val="24"/>
          <w:szCs w:val="24"/>
        </w:rPr>
        <w:t>РИЛОЖЕНИЕ 1</w:t>
      </w:r>
    </w:p>
    <w:p w14:paraId="716C30D8" w14:textId="77777777" w:rsidR="00B22EEF" w:rsidRPr="00756213" w:rsidRDefault="00B22EEF" w:rsidP="00B22EEF">
      <w:pPr>
        <w:spacing w:after="0" w:line="240" w:lineRule="auto"/>
        <w:jc w:val="right"/>
        <w:rPr>
          <w:rFonts w:ascii="Times New Roman" w:hAnsi="Times New Roman" w:cs="Times New Roman"/>
          <w:b/>
          <w:smallCaps/>
          <w:sz w:val="24"/>
          <w:szCs w:val="24"/>
        </w:rPr>
      </w:pPr>
    </w:p>
    <w:p w14:paraId="5E9ACBBF" w14:textId="476E58CC" w:rsidR="00B22EEF" w:rsidRPr="00B22EEF" w:rsidRDefault="00B22EEF" w:rsidP="00B22EEF">
      <w:pPr>
        <w:spacing w:after="0" w:line="240" w:lineRule="auto"/>
        <w:jc w:val="center"/>
        <w:rPr>
          <w:rFonts w:ascii="Times New Roman" w:hAnsi="Times New Roman" w:cs="Times New Roman"/>
          <w:sz w:val="24"/>
          <w:szCs w:val="24"/>
        </w:rPr>
      </w:pPr>
      <w:r w:rsidRPr="00756213">
        <w:rPr>
          <w:rFonts w:ascii="Times New Roman" w:hAnsi="Times New Roman" w:cs="Times New Roman"/>
          <w:b/>
          <w:sz w:val="24"/>
          <w:szCs w:val="24"/>
        </w:rPr>
        <w:t>ВИДЫ ПРОФЕССИОНАЛЬНОЙ ДЕЯТЕЛЬНОСТИ И КОМПЕТЕНЦИИ</w:t>
      </w:r>
      <w:r>
        <w:rPr>
          <w:rFonts w:ascii="Times New Roman" w:hAnsi="Times New Roman" w:cs="Times New Roman"/>
          <w:b/>
          <w:sz w:val="24"/>
          <w:szCs w:val="24"/>
        </w:rPr>
        <w:t xml:space="preserve"> </w:t>
      </w:r>
      <w:r w:rsidRPr="00B22EEF">
        <w:rPr>
          <w:rFonts w:ascii="Times New Roman" w:hAnsi="Times New Roman" w:cs="Times New Roman"/>
          <w:sz w:val="24"/>
          <w:szCs w:val="24"/>
        </w:rPr>
        <w:t xml:space="preserve">выпускника по </w:t>
      </w:r>
      <w:r w:rsidR="00471494">
        <w:rPr>
          <w:rFonts w:ascii="Times New Roman" w:hAnsi="Times New Roman" w:cs="Times New Roman"/>
          <w:sz w:val="24"/>
          <w:szCs w:val="24"/>
        </w:rPr>
        <w:t>профессии 15.01.25 Станочник (металлообработка)</w:t>
      </w:r>
    </w:p>
    <w:p w14:paraId="73875332" w14:textId="77777777" w:rsidR="00B22EEF" w:rsidRPr="00756213" w:rsidRDefault="00B22EEF" w:rsidP="00B22EEF">
      <w:pPr>
        <w:spacing w:after="0" w:line="240" w:lineRule="auto"/>
        <w:jc w:val="both"/>
        <w:rPr>
          <w:rFonts w:ascii="Times New Roman" w:hAnsi="Times New Roman" w:cs="Times New Roman"/>
          <w:b/>
          <w:sz w:val="24"/>
          <w:szCs w:val="24"/>
        </w:rPr>
      </w:pPr>
    </w:p>
    <w:tbl>
      <w:tblPr>
        <w:tblW w:w="9571" w:type="dxa"/>
        <w:tblLayout w:type="fixed"/>
        <w:tblLook w:val="01E0" w:firstRow="1" w:lastRow="1" w:firstColumn="1" w:lastColumn="1" w:noHBand="0" w:noVBand="0"/>
      </w:tblPr>
      <w:tblGrid>
        <w:gridCol w:w="1188"/>
        <w:gridCol w:w="8383"/>
      </w:tblGrid>
      <w:tr w:rsidR="00B22EEF" w:rsidRPr="005F7EC9" w14:paraId="6EE32D78" w14:textId="77777777" w:rsidTr="00BB6F94">
        <w:tc>
          <w:tcPr>
            <w:tcW w:w="1188" w:type="dxa"/>
          </w:tcPr>
          <w:p w14:paraId="298FAC30" w14:textId="77777777" w:rsidR="00B22EEF" w:rsidRPr="005F7EC9" w:rsidRDefault="00B22EEF" w:rsidP="00BB6F94">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Код</w:t>
            </w:r>
          </w:p>
        </w:tc>
        <w:tc>
          <w:tcPr>
            <w:tcW w:w="8383" w:type="dxa"/>
          </w:tcPr>
          <w:p w14:paraId="07CD6D35" w14:textId="77777777" w:rsidR="00B22EEF" w:rsidRPr="005F7EC9" w:rsidRDefault="00B22EEF" w:rsidP="00BB6F94">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Наименование</w:t>
            </w:r>
          </w:p>
        </w:tc>
      </w:tr>
      <w:tr w:rsidR="00B22EEF" w:rsidRPr="005F7EC9" w14:paraId="624B6C1F" w14:textId="77777777" w:rsidTr="00BB6F94">
        <w:tc>
          <w:tcPr>
            <w:tcW w:w="1188" w:type="dxa"/>
          </w:tcPr>
          <w:p w14:paraId="1C543CAC" w14:textId="77777777" w:rsidR="00B22EEF" w:rsidRPr="005F7EC9" w:rsidRDefault="00B22EEF" w:rsidP="00BB6F94">
            <w:pPr>
              <w:suppressAutoHyphens/>
              <w:spacing w:after="0" w:line="240" w:lineRule="auto"/>
              <w:jc w:val="both"/>
              <w:rPr>
                <w:rFonts w:ascii="Times New Roman" w:hAnsi="Times New Roman" w:cs="Times New Roman"/>
                <w:b/>
                <w:sz w:val="24"/>
                <w:szCs w:val="24"/>
              </w:rPr>
            </w:pPr>
            <w:r w:rsidRPr="005F7EC9">
              <w:rPr>
                <w:rFonts w:ascii="Times New Roman" w:hAnsi="Times New Roman" w:cs="Times New Roman"/>
                <w:b/>
                <w:sz w:val="24"/>
                <w:szCs w:val="24"/>
              </w:rPr>
              <w:t>ВПД 1</w:t>
            </w:r>
          </w:p>
        </w:tc>
        <w:tc>
          <w:tcPr>
            <w:tcW w:w="8383" w:type="dxa"/>
          </w:tcPr>
          <w:p w14:paraId="66A8517F" w14:textId="15B67743" w:rsidR="00B22EEF" w:rsidRPr="00471494" w:rsidRDefault="00471494" w:rsidP="00471494">
            <w:pPr>
              <w:pStyle w:val="af2"/>
              <w:rPr>
                <w:b/>
                <w:color w:val="auto"/>
                <w:sz w:val="22"/>
                <w:szCs w:val="22"/>
              </w:rPr>
            </w:pPr>
            <w:r w:rsidRPr="00471494">
              <w:rPr>
                <w:b/>
                <w:color w:val="auto"/>
                <w:sz w:val="22"/>
                <w:szCs w:val="22"/>
              </w:rPr>
              <w:t>Программное управление металлорежущими станками</w:t>
            </w:r>
          </w:p>
        </w:tc>
      </w:tr>
      <w:tr w:rsidR="00471494" w:rsidRPr="005F7EC9" w14:paraId="6A5CF55C" w14:textId="77777777" w:rsidTr="00BB6F94">
        <w:tc>
          <w:tcPr>
            <w:tcW w:w="1188" w:type="dxa"/>
          </w:tcPr>
          <w:p w14:paraId="027FCC30" w14:textId="77777777" w:rsidR="00471494" w:rsidRPr="005F7EC9" w:rsidRDefault="00471494" w:rsidP="00471494">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ПК 1.1</w:t>
            </w:r>
          </w:p>
        </w:tc>
        <w:tc>
          <w:tcPr>
            <w:tcW w:w="8383" w:type="dxa"/>
          </w:tcPr>
          <w:p w14:paraId="7BC908A1" w14:textId="1AC90FAD" w:rsidR="00471494" w:rsidRPr="00471494" w:rsidRDefault="00471494" w:rsidP="00471494">
            <w:pPr>
              <w:suppressAutoHyphens/>
              <w:spacing w:after="0" w:line="240" w:lineRule="auto"/>
              <w:jc w:val="both"/>
              <w:rPr>
                <w:rFonts w:ascii="Times New Roman" w:hAnsi="Times New Roman" w:cs="Times New Roman"/>
                <w:sz w:val="24"/>
                <w:szCs w:val="24"/>
              </w:rPr>
            </w:pPr>
            <w:r w:rsidRPr="00471494">
              <w:rPr>
                <w:rFonts w:ascii="Times New Roman" w:hAnsi="Times New Roman" w:cs="Times New Roman"/>
                <w:sz w:val="24"/>
                <w:szCs w:val="24"/>
              </w:rPr>
              <w:t>Осуществлять обработку деталей на станках с программным управлением с использованием пульта управления.</w:t>
            </w:r>
          </w:p>
        </w:tc>
      </w:tr>
      <w:tr w:rsidR="00471494" w:rsidRPr="005F7EC9" w14:paraId="7A33D72C" w14:textId="77777777" w:rsidTr="00BB6F94">
        <w:tc>
          <w:tcPr>
            <w:tcW w:w="1188" w:type="dxa"/>
          </w:tcPr>
          <w:p w14:paraId="0B3DB858" w14:textId="77777777" w:rsidR="00471494" w:rsidRPr="005F7EC9" w:rsidRDefault="00471494" w:rsidP="00471494">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ПК 1.2</w:t>
            </w:r>
          </w:p>
        </w:tc>
        <w:tc>
          <w:tcPr>
            <w:tcW w:w="8383" w:type="dxa"/>
          </w:tcPr>
          <w:p w14:paraId="59D5CD5A" w14:textId="7E34CAA1" w:rsidR="00471494" w:rsidRPr="005F7EC9" w:rsidRDefault="00471494" w:rsidP="00471494">
            <w:pPr>
              <w:suppressAutoHyphens/>
              <w:spacing w:after="0" w:line="240" w:lineRule="auto"/>
              <w:jc w:val="both"/>
              <w:rPr>
                <w:rFonts w:ascii="Times New Roman" w:hAnsi="Times New Roman" w:cs="Times New Roman"/>
                <w:sz w:val="24"/>
                <w:szCs w:val="24"/>
              </w:rPr>
            </w:pPr>
            <w:r w:rsidRPr="00471494">
              <w:rPr>
                <w:rFonts w:ascii="Times New Roman" w:hAnsi="Times New Roman" w:cs="Times New Roman"/>
                <w:sz w:val="24"/>
                <w:szCs w:val="24"/>
              </w:rPr>
              <w:t>Выполнять подналадку отдельных узлов и механизмов в процессе работы.</w:t>
            </w:r>
          </w:p>
        </w:tc>
      </w:tr>
      <w:tr w:rsidR="00471494" w:rsidRPr="005F7EC9" w14:paraId="7DA645F4" w14:textId="77777777" w:rsidTr="00BB6F94">
        <w:tc>
          <w:tcPr>
            <w:tcW w:w="1188" w:type="dxa"/>
          </w:tcPr>
          <w:p w14:paraId="31D2BF40" w14:textId="77777777" w:rsidR="00471494" w:rsidRPr="005F7EC9" w:rsidRDefault="00471494" w:rsidP="00471494">
            <w:pPr>
              <w:suppressAutoHyphens/>
              <w:spacing w:after="0" w:line="240" w:lineRule="auto"/>
              <w:ind w:right="-528"/>
              <w:jc w:val="both"/>
              <w:rPr>
                <w:rFonts w:ascii="Times New Roman" w:hAnsi="Times New Roman" w:cs="Times New Roman"/>
                <w:sz w:val="24"/>
                <w:szCs w:val="24"/>
              </w:rPr>
            </w:pPr>
            <w:r w:rsidRPr="005F7EC9">
              <w:rPr>
                <w:rFonts w:ascii="Times New Roman" w:hAnsi="Times New Roman" w:cs="Times New Roman"/>
                <w:sz w:val="24"/>
                <w:szCs w:val="24"/>
              </w:rPr>
              <w:t>ПК 1.3</w:t>
            </w:r>
          </w:p>
        </w:tc>
        <w:tc>
          <w:tcPr>
            <w:tcW w:w="8383" w:type="dxa"/>
          </w:tcPr>
          <w:p w14:paraId="7CFFD549" w14:textId="540A718B" w:rsidR="00471494" w:rsidRPr="005F7EC9" w:rsidRDefault="00471494" w:rsidP="00471494">
            <w:pPr>
              <w:suppressAutoHyphens/>
              <w:spacing w:after="0" w:line="240" w:lineRule="auto"/>
              <w:jc w:val="both"/>
              <w:rPr>
                <w:rFonts w:ascii="Times New Roman" w:hAnsi="Times New Roman" w:cs="Times New Roman"/>
                <w:sz w:val="24"/>
                <w:szCs w:val="24"/>
              </w:rPr>
            </w:pPr>
            <w:r w:rsidRPr="00471494">
              <w:rPr>
                <w:rFonts w:ascii="Times New Roman" w:hAnsi="Times New Roman" w:cs="Times New Roman"/>
                <w:sz w:val="24"/>
                <w:szCs w:val="24"/>
              </w:rPr>
              <w:t>Осуществлять техническое обслуживание станков с числовым программным управлением и манипуляторов (роботов).</w:t>
            </w:r>
          </w:p>
        </w:tc>
      </w:tr>
      <w:tr w:rsidR="00471494" w:rsidRPr="005F7EC9" w14:paraId="1882E01C" w14:textId="77777777" w:rsidTr="00BB6F94">
        <w:tc>
          <w:tcPr>
            <w:tcW w:w="1188" w:type="dxa"/>
          </w:tcPr>
          <w:p w14:paraId="6ED6AC55" w14:textId="77777777" w:rsidR="00471494" w:rsidRPr="005F7EC9" w:rsidRDefault="00471494" w:rsidP="00471494">
            <w:pPr>
              <w:suppressAutoHyphens/>
              <w:spacing w:after="0" w:line="240" w:lineRule="auto"/>
              <w:ind w:right="-528"/>
              <w:jc w:val="both"/>
              <w:rPr>
                <w:rFonts w:ascii="Times New Roman" w:hAnsi="Times New Roman" w:cs="Times New Roman"/>
                <w:sz w:val="24"/>
                <w:szCs w:val="24"/>
              </w:rPr>
            </w:pPr>
            <w:r w:rsidRPr="005F7EC9">
              <w:rPr>
                <w:rFonts w:ascii="Times New Roman" w:hAnsi="Times New Roman" w:cs="Times New Roman"/>
                <w:sz w:val="24"/>
                <w:szCs w:val="24"/>
              </w:rPr>
              <w:t>ПК 1.4</w:t>
            </w:r>
          </w:p>
        </w:tc>
        <w:tc>
          <w:tcPr>
            <w:tcW w:w="8383" w:type="dxa"/>
          </w:tcPr>
          <w:p w14:paraId="3C9E1B1C" w14:textId="401F1256" w:rsidR="00471494" w:rsidRPr="005F7EC9" w:rsidRDefault="00471494" w:rsidP="00471494">
            <w:pPr>
              <w:suppressAutoHyphens/>
              <w:spacing w:after="0" w:line="240" w:lineRule="auto"/>
              <w:jc w:val="both"/>
              <w:rPr>
                <w:rFonts w:ascii="Times New Roman" w:hAnsi="Times New Roman" w:cs="Times New Roman"/>
                <w:sz w:val="24"/>
                <w:szCs w:val="24"/>
              </w:rPr>
            </w:pPr>
            <w:r w:rsidRPr="00471494">
              <w:rPr>
                <w:rFonts w:ascii="Times New Roman" w:hAnsi="Times New Roman" w:cs="Times New Roman"/>
                <w:sz w:val="24"/>
                <w:szCs w:val="24"/>
              </w:rPr>
              <w:t>Проверять качество обработки поверхности деталей.</w:t>
            </w:r>
          </w:p>
        </w:tc>
      </w:tr>
      <w:tr w:rsidR="00B22EEF" w:rsidRPr="005F7EC9" w14:paraId="6691CA6B" w14:textId="77777777" w:rsidTr="00BB6F94">
        <w:tc>
          <w:tcPr>
            <w:tcW w:w="1188" w:type="dxa"/>
          </w:tcPr>
          <w:p w14:paraId="34D92812" w14:textId="77777777" w:rsidR="00B22EEF" w:rsidRPr="005F7EC9" w:rsidRDefault="00B22EEF" w:rsidP="00BB6F94">
            <w:pPr>
              <w:suppressAutoHyphens/>
              <w:spacing w:after="0" w:line="240" w:lineRule="auto"/>
              <w:ind w:right="-528"/>
              <w:jc w:val="both"/>
              <w:rPr>
                <w:rFonts w:ascii="Times New Roman" w:hAnsi="Times New Roman" w:cs="Times New Roman"/>
                <w:b/>
                <w:sz w:val="24"/>
                <w:szCs w:val="24"/>
                <w:lang w:val="en-US"/>
              </w:rPr>
            </w:pPr>
            <w:r w:rsidRPr="005F7EC9">
              <w:rPr>
                <w:rFonts w:ascii="Times New Roman" w:hAnsi="Times New Roman" w:cs="Times New Roman"/>
                <w:b/>
                <w:sz w:val="24"/>
                <w:szCs w:val="24"/>
              </w:rPr>
              <w:t xml:space="preserve">ВПД </w:t>
            </w:r>
            <w:r w:rsidRPr="005F7EC9">
              <w:rPr>
                <w:rFonts w:ascii="Times New Roman" w:hAnsi="Times New Roman" w:cs="Times New Roman"/>
                <w:b/>
                <w:sz w:val="24"/>
                <w:szCs w:val="24"/>
                <w:lang w:val="en-US"/>
              </w:rPr>
              <w:t>2</w:t>
            </w:r>
          </w:p>
        </w:tc>
        <w:tc>
          <w:tcPr>
            <w:tcW w:w="8383" w:type="dxa"/>
          </w:tcPr>
          <w:p w14:paraId="09E30DB7" w14:textId="6AF61689" w:rsidR="00B22EEF" w:rsidRPr="005F7EC9" w:rsidRDefault="00471494" w:rsidP="00471494">
            <w:pPr>
              <w:pStyle w:val="af2"/>
              <w:rPr>
                <w:b/>
                <w:sz w:val="24"/>
                <w:szCs w:val="24"/>
              </w:rPr>
            </w:pPr>
            <w:r w:rsidRPr="00471494">
              <w:rPr>
                <w:b/>
                <w:color w:val="auto"/>
                <w:sz w:val="22"/>
                <w:szCs w:val="22"/>
              </w:rPr>
              <w:t>Обработка деталей на металлорежущих станках различного вида и типа</w:t>
            </w:r>
          </w:p>
        </w:tc>
      </w:tr>
      <w:tr w:rsidR="00471494" w:rsidRPr="00C778ED" w14:paraId="16A0190E" w14:textId="77777777" w:rsidTr="00BB6F94">
        <w:tc>
          <w:tcPr>
            <w:tcW w:w="1188" w:type="dxa"/>
          </w:tcPr>
          <w:p w14:paraId="020F59C5" w14:textId="77777777" w:rsidR="00471494" w:rsidRPr="005F7EC9" w:rsidRDefault="00471494" w:rsidP="00471494">
            <w:pPr>
              <w:suppressAutoHyphens/>
              <w:spacing w:after="0" w:line="240" w:lineRule="auto"/>
              <w:ind w:right="-528"/>
              <w:jc w:val="both"/>
              <w:rPr>
                <w:rFonts w:ascii="Times New Roman" w:hAnsi="Times New Roman" w:cs="Times New Roman"/>
                <w:sz w:val="24"/>
                <w:szCs w:val="24"/>
              </w:rPr>
            </w:pPr>
            <w:r w:rsidRPr="005F7EC9">
              <w:rPr>
                <w:rFonts w:ascii="Times New Roman" w:hAnsi="Times New Roman" w:cs="Times New Roman"/>
                <w:sz w:val="24"/>
                <w:szCs w:val="24"/>
              </w:rPr>
              <w:t xml:space="preserve">ПК </w:t>
            </w:r>
            <w:r w:rsidRPr="005F7EC9">
              <w:rPr>
                <w:rFonts w:ascii="Times New Roman" w:hAnsi="Times New Roman" w:cs="Times New Roman"/>
                <w:sz w:val="24"/>
                <w:szCs w:val="24"/>
                <w:lang w:val="en-US"/>
              </w:rPr>
              <w:t>2</w:t>
            </w:r>
            <w:r w:rsidRPr="005F7EC9">
              <w:rPr>
                <w:rFonts w:ascii="Times New Roman" w:hAnsi="Times New Roman" w:cs="Times New Roman"/>
                <w:sz w:val="24"/>
                <w:szCs w:val="24"/>
              </w:rPr>
              <w:t>.1</w:t>
            </w:r>
          </w:p>
        </w:tc>
        <w:tc>
          <w:tcPr>
            <w:tcW w:w="8383" w:type="dxa"/>
          </w:tcPr>
          <w:p w14:paraId="21F38773" w14:textId="48C4FA74" w:rsidR="00471494" w:rsidRPr="005F7EC9" w:rsidRDefault="00471494" w:rsidP="004714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Выполнять обработку заготовок, деталей на сверлильных, токарных, фрезерных, шлифовальных, копировальных и шпоночных станках.</w:t>
            </w:r>
          </w:p>
        </w:tc>
      </w:tr>
      <w:tr w:rsidR="00471494" w:rsidRPr="00C778ED" w14:paraId="1C58A6A5" w14:textId="77777777" w:rsidTr="00BB6F94">
        <w:tc>
          <w:tcPr>
            <w:tcW w:w="1188" w:type="dxa"/>
          </w:tcPr>
          <w:p w14:paraId="16EDE323" w14:textId="77777777" w:rsidR="00471494" w:rsidRPr="005F7EC9" w:rsidRDefault="00471494" w:rsidP="00471494">
            <w:pPr>
              <w:suppressAutoHyphens/>
              <w:spacing w:after="0" w:line="240" w:lineRule="auto"/>
              <w:ind w:right="-528"/>
              <w:jc w:val="both"/>
              <w:rPr>
                <w:rFonts w:ascii="Times New Roman" w:hAnsi="Times New Roman" w:cs="Times New Roman"/>
                <w:sz w:val="24"/>
                <w:szCs w:val="24"/>
              </w:rPr>
            </w:pPr>
            <w:r w:rsidRPr="005F7EC9">
              <w:rPr>
                <w:rFonts w:ascii="Times New Roman" w:hAnsi="Times New Roman" w:cs="Times New Roman"/>
                <w:sz w:val="24"/>
                <w:szCs w:val="24"/>
              </w:rPr>
              <w:t xml:space="preserve">ПК </w:t>
            </w:r>
            <w:r w:rsidRPr="005F7EC9">
              <w:rPr>
                <w:rFonts w:ascii="Times New Roman" w:hAnsi="Times New Roman" w:cs="Times New Roman"/>
                <w:sz w:val="24"/>
                <w:szCs w:val="24"/>
                <w:lang w:val="en-US"/>
              </w:rPr>
              <w:t>2</w:t>
            </w:r>
            <w:r w:rsidRPr="005F7EC9">
              <w:rPr>
                <w:rFonts w:ascii="Times New Roman" w:hAnsi="Times New Roman" w:cs="Times New Roman"/>
                <w:sz w:val="24"/>
                <w:szCs w:val="24"/>
              </w:rPr>
              <w:t>.2</w:t>
            </w:r>
          </w:p>
        </w:tc>
        <w:tc>
          <w:tcPr>
            <w:tcW w:w="8383" w:type="dxa"/>
          </w:tcPr>
          <w:p w14:paraId="3F2F8045" w14:textId="493B3337" w:rsidR="00471494" w:rsidRPr="005F7EC9" w:rsidRDefault="00471494" w:rsidP="004714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Осуществлять наладку обслуживаемых станков.</w:t>
            </w:r>
          </w:p>
        </w:tc>
      </w:tr>
      <w:tr w:rsidR="00471494" w:rsidRPr="00C778ED" w14:paraId="197F045B" w14:textId="77777777" w:rsidTr="00BB6F94">
        <w:tc>
          <w:tcPr>
            <w:tcW w:w="1188" w:type="dxa"/>
          </w:tcPr>
          <w:p w14:paraId="0FFDB7AD" w14:textId="77777777" w:rsidR="00471494" w:rsidRPr="005F7EC9" w:rsidRDefault="00471494" w:rsidP="00471494">
            <w:pPr>
              <w:suppressAutoHyphens/>
              <w:spacing w:after="0" w:line="240" w:lineRule="auto"/>
              <w:ind w:right="-528"/>
              <w:jc w:val="both"/>
              <w:rPr>
                <w:rFonts w:ascii="Times New Roman" w:hAnsi="Times New Roman" w:cs="Times New Roman"/>
                <w:sz w:val="24"/>
                <w:szCs w:val="24"/>
              </w:rPr>
            </w:pPr>
            <w:r w:rsidRPr="005F7EC9">
              <w:rPr>
                <w:rFonts w:ascii="Times New Roman" w:hAnsi="Times New Roman" w:cs="Times New Roman"/>
                <w:sz w:val="24"/>
                <w:szCs w:val="24"/>
              </w:rPr>
              <w:t>ПК 2.3</w:t>
            </w:r>
          </w:p>
        </w:tc>
        <w:tc>
          <w:tcPr>
            <w:tcW w:w="8383" w:type="dxa"/>
          </w:tcPr>
          <w:p w14:paraId="137C1003" w14:textId="0D7A9E76" w:rsidR="00471494" w:rsidRPr="005F7EC9" w:rsidRDefault="00471494" w:rsidP="004714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Проверять качество обработки деталей.</w:t>
            </w:r>
          </w:p>
        </w:tc>
      </w:tr>
    </w:tbl>
    <w:p w14:paraId="22E4A845" w14:textId="77777777" w:rsidR="00B22EEF" w:rsidRPr="005F7EC9" w:rsidRDefault="00B22EEF" w:rsidP="00B22EEF">
      <w:pPr>
        <w:spacing w:after="0" w:line="240" w:lineRule="auto"/>
        <w:rPr>
          <w:rFonts w:ascii="Times New Roman" w:hAnsi="Times New Roman" w:cs="Times New Roman"/>
          <w:sz w:val="24"/>
          <w:szCs w:val="24"/>
        </w:rPr>
      </w:pPr>
    </w:p>
    <w:p w14:paraId="57DEEECB" w14:textId="77777777" w:rsidR="00B22EEF" w:rsidRDefault="00B22EEF">
      <w:pPr>
        <w:rPr>
          <w:rFonts w:ascii="Times New Roman" w:hAnsi="Times New Roman" w:cs="Times New Roman"/>
          <w:sz w:val="24"/>
          <w:szCs w:val="24"/>
        </w:rPr>
        <w:sectPr w:rsidR="00B22EEF" w:rsidSect="007D7981">
          <w:pgSz w:w="11906" w:h="16838"/>
          <w:pgMar w:top="1134" w:right="850" w:bottom="1134" w:left="1701" w:header="708" w:footer="708" w:gutter="0"/>
          <w:cols w:space="708"/>
          <w:docGrid w:linePitch="360"/>
        </w:sectPr>
      </w:pPr>
      <w:r>
        <w:rPr>
          <w:rFonts w:ascii="Times New Roman" w:hAnsi="Times New Roman" w:cs="Times New Roman"/>
          <w:sz w:val="24"/>
          <w:szCs w:val="24"/>
        </w:rPr>
        <w:br w:type="page"/>
      </w:r>
    </w:p>
    <w:p w14:paraId="683A4FC8" w14:textId="47704D48" w:rsidR="00B22EEF" w:rsidRPr="00595420" w:rsidRDefault="00B22EEF" w:rsidP="00B22EEF">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w:t>
      </w:r>
      <w:r w:rsidR="00AD7368">
        <w:rPr>
          <w:rFonts w:ascii="Times New Roman" w:hAnsi="Times New Roman" w:cs="Times New Roman"/>
          <w:bCs/>
          <w:sz w:val="24"/>
          <w:szCs w:val="24"/>
        </w:rPr>
        <w:t>2</w:t>
      </w:r>
    </w:p>
    <w:p w14:paraId="2013989B" w14:textId="77777777" w:rsidR="00B22EEF" w:rsidRPr="00595420" w:rsidRDefault="00B22EEF" w:rsidP="00B22EEF">
      <w:pPr>
        <w:spacing w:after="0" w:line="240" w:lineRule="auto"/>
        <w:jc w:val="both"/>
        <w:rPr>
          <w:rFonts w:ascii="Times New Roman" w:hAnsi="Times New Roman" w:cs="Times New Roman"/>
          <w:b/>
          <w:bCs/>
          <w:sz w:val="24"/>
          <w:szCs w:val="24"/>
        </w:rPr>
      </w:pPr>
    </w:p>
    <w:p w14:paraId="2AD229D5" w14:textId="77777777" w:rsidR="00B22EEF" w:rsidRPr="00595420" w:rsidRDefault="00B22EEF" w:rsidP="00B22EEF">
      <w:pPr>
        <w:suppressAutoHyphens/>
        <w:spacing w:after="0" w:line="240" w:lineRule="auto"/>
        <w:ind w:firstLine="720"/>
        <w:jc w:val="center"/>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 ПО ОЦЕНКЕ ОБЩИХ КОМПЕТЕНЦИЙ</w:t>
      </w:r>
    </w:p>
    <w:p w14:paraId="5B9B9AB5" w14:textId="77777777" w:rsidR="00B22EEF" w:rsidRPr="00595420" w:rsidRDefault="00B22EEF" w:rsidP="00B22EEF">
      <w:pPr>
        <w:suppressAutoHyphens/>
        <w:spacing w:after="0" w:line="240" w:lineRule="auto"/>
        <w:ind w:firstLine="720"/>
        <w:jc w:val="center"/>
        <w:rPr>
          <w:rFonts w:ascii="Times New Roman" w:hAnsi="Times New Roman" w:cs="Times New Roman"/>
          <w:sz w:val="24"/>
          <w:szCs w:val="24"/>
        </w:rPr>
      </w:pPr>
    </w:p>
    <w:tbl>
      <w:tblPr>
        <w:tblW w:w="15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3229"/>
        <w:gridCol w:w="3438"/>
        <w:gridCol w:w="5257"/>
        <w:gridCol w:w="988"/>
        <w:gridCol w:w="1111"/>
      </w:tblGrid>
      <w:tr w:rsidR="00B22EEF" w:rsidRPr="00595420" w14:paraId="335E1B70" w14:textId="77777777" w:rsidTr="00C778ED">
        <w:trPr>
          <w:trHeight w:val="189"/>
        </w:trPr>
        <w:tc>
          <w:tcPr>
            <w:tcW w:w="1004" w:type="dxa"/>
            <w:vMerge w:val="restart"/>
          </w:tcPr>
          <w:p w14:paraId="7B8AF2C8" w14:textId="77777777" w:rsidR="00B22EEF" w:rsidRPr="00595420" w:rsidRDefault="00B22EEF" w:rsidP="00BB6F94">
            <w:pPr>
              <w:spacing w:after="0" w:line="240" w:lineRule="auto"/>
              <w:jc w:val="both"/>
              <w:rPr>
                <w:rFonts w:ascii="Times New Roman" w:hAnsi="Times New Roman" w:cs="Times New Roman"/>
                <w:b/>
                <w:sz w:val="24"/>
                <w:szCs w:val="24"/>
              </w:rPr>
            </w:pPr>
          </w:p>
        </w:tc>
        <w:tc>
          <w:tcPr>
            <w:tcW w:w="3229" w:type="dxa"/>
            <w:vMerge w:val="restart"/>
          </w:tcPr>
          <w:p w14:paraId="1C90EB7A" w14:textId="77777777" w:rsidR="00B22EEF" w:rsidRPr="00595420" w:rsidRDefault="00B22EEF" w:rsidP="00BB6F94">
            <w:pPr>
              <w:suppressAutoHyphens/>
              <w:spacing w:after="0" w:line="240" w:lineRule="auto"/>
              <w:jc w:val="both"/>
              <w:rPr>
                <w:rFonts w:ascii="Times New Roman" w:hAnsi="Times New Roman" w:cs="Times New Roman"/>
                <w:sz w:val="24"/>
                <w:szCs w:val="24"/>
              </w:rPr>
            </w:pPr>
          </w:p>
        </w:tc>
        <w:tc>
          <w:tcPr>
            <w:tcW w:w="8695" w:type="dxa"/>
            <w:gridSpan w:val="2"/>
          </w:tcPr>
          <w:p w14:paraId="7EA674DE" w14:textId="77777777" w:rsidR="00B22EEF" w:rsidRPr="00595420" w:rsidRDefault="00B22EEF" w:rsidP="00BB6F94">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w:t>
            </w:r>
          </w:p>
        </w:tc>
        <w:tc>
          <w:tcPr>
            <w:tcW w:w="988" w:type="dxa"/>
            <w:vMerge w:val="restart"/>
          </w:tcPr>
          <w:p w14:paraId="52DE68C6" w14:textId="77777777" w:rsidR="00B22EEF" w:rsidRPr="00595420" w:rsidRDefault="00B22EEF" w:rsidP="00BB6F94">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 xml:space="preserve">Оценка </w:t>
            </w:r>
          </w:p>
          <w:p w14:paraId="39666526" w14:textId="77777777" w:rsidR="00B22EEF" w:rsidRPr="00595420" w:rsidRDefault="00B22EEF" w:rsidP="00BB6F94">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в баллах (1 - 5)</w:t>
            </w:r>
          </w:p>
        </w:tc>
        <w:tc>
          <w:tcPr>
            <w:tcW w:w="1111" w:type="dxa"/>
            <w:vMerge w:val="restart"/>
          </w:tcPr>
          <w:p w14:paraId="284327E4" w14:textId="77777777" w:rsidR="00B22EEF" w:rsidRPr="00595420" w:rsidRDefault="00B22EEF" w:rsidP="00BB6F94">
            <w:pPr>
              <w:spacing w:after="0" w:line="240" w:lineRule="auto"/>
              <w:jc w:val="both"/>
              <w:rPr>
                <w:rFonts w:ascii="Times New Roman" w:hAnsi="Times New Roman" w:cs="Times New Roman"/>
                <w:bCs/>
                <w:iCs/>
                <w:sz w:val="24"/>
                <w:szCs w:val="24"/>
              </w:rPr>
            </w:pPr>
            <w:r w:rsidRPr="00595420">
              <w:rPr>
                <w:rFonts w:ascii="Times New Roman" w:hAnsi="Times New Roman" w:cs="Times New Roman"/>
                <w:bCs/>
                <w:iCs/>
                <w:sz w:val="24"/>
                <w:szCs w:val="24"/>
              </w:rPr>
              <w:t>Средний балл по</w:t>
            </w:r>
            <w:r w:rsidRPr="00595420">
              <w:rPr>
                <w:rFonts w:ascii="Times New Roman" w:hAnsi="Times New Roman" w:cs="Times New Roman"/>
                <w:sz w:val="24"/>
                <w:szCs w:val="24"/>
              </w:rPr>
              <w:t xml:space="preserve"> ВПД</w:t>
            </w:r>
          </w:p>
        </w:tc>
      </w:tr>
      <w:tr w:rsidR="00B22EEF" w:rsidRPr="00595420" w14:paraId="6EB4F63D" w14:textId="77777777" w:rsidTr="00C778ED">
        <w:trPr>
          <w:trHeight w:val="257"/>
        </w:trPr>
        <w:tc>
          <w:tcPr>
            <w:tcW w:w="1004" w:type="dxa"/>
            <w:vMerge/>
          </w:tcPr>
          <w:p w14:paraId="3C4F67B6"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3229" w:type="dxa"/>
            <w:vMerge/>
          </w:tcPr>
          <w:p w14:paraId="4D4A8AA8" w14:textId="77777777" w:rsidR="00B22EEF" w:rsidRPr="00595420" w:rsidRDefault="00B22EEF" w:rsidP="00BB6F94">
            <w:pPr>
              <w:spacing w:after="0" w:line="240" w:lineRule="auto"/>
              <w:jc w:val="both"/>
              <w:rPr>
                <w:rFonts w:ascii="Times New Roman" w:hAnsi="Times New Roman" w:cs="Times New Roman"/>
                <w:b/>
                <w:bCs/>
                <w:sz w:val="24"/>
                <w:szCs w:val="24"/>
              </w:rPr>
            </w:pPr>
          </w:p>
        </w:tc>
        <w:tc>
          <w:tcPr>
            <w:tcW w:w="8695" w:type="dxa"/>
            <w:gridSpan w:val="2"/>
          </w:tcPr>
          <w:p w14:paraId="3FB62B32" w14:textId="77777777" w:rsidR="00B22EEF" w:rsidRPr="00595420" w:rsidRDefault="00B22EEF" w:rsidP="00BB6F94">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Студент</w:t>
            </w:r>
          </w:p>
        </w:tc>
        <w:tc>
          <w:tcPr>
            <w:tcW w:w="988" w:type="dxa"/>
            <w:vMerge/>
          </w:tcPr>
          <w:p w14:paraId="4AA3E0AD" w14:textId="77777777" w:rsidR="00B22EEF" w:rsidRPr="00595420" w:rsidRDefault="00B22EEF" w:rsidP="00BB6F94">
            <w:pPr>
              <w:spacing w:after="0" w:line="240" w:lineRule="auto"/>
              <w:jc w:val="both"/>
              <w:rPr>
                <w:rFonts w:ascii="Times New Roman" w:hAnsi="Times New Roman" w:cs="Times New Roman"/>
                <w:iCs/>
                <w:sz w:val="24"/>
                <w:szCs w:val="24"/>
              </w:rPr>
            </w:pPr>
          </w:p>
        </w:tc>
        <w:tc>
          <w:tcPr>
            <w:tcW w:w="1111" w:type="dxa"/>
            <w:vMerge/>
          </w:tcPr>
          <w:p w14:paraId="0BEF1994" w14:textId="77777777" w:rsidR="00B22EEF" w:rsidRPr="00595420" w:rsidRDefault="00B22EEF" w:rsidP="00BB6F94">
            <w:pPr>
              <w:spacing w:after="0" w:line="240" w:lineRule="auto"/>
              <w:jc w:val="both"/>
              <w:rPr>
                <w:rFonts w:ascii="Times New Roman" w:hAnsi="Times New Roman" w:cs="Times New Roman"/>
                <w:bCs/>
                <w:iCs/>
                <w:sz w:val="24"/>
                <w:szCs w:val="24"/>
              </w:rPr>
            </w:pPr>
          </w:p>
        </w:tc>
      </w:tr>
      <w:tr w:rsidR="00B22EEF" w:rsidRPr="00595420" w14:paraId="67092309" w14:textId="77777777" w:rsidTr="00C778ED">
        <w:trPr>
          <w:trHeight w:val="138"/>
        </w:trPr>
        <w:tc>
          <w:tcPr>
            <w:tcW w:w="1004" w:type="dxa"/>
            <w:vMerge/>
          </w:tcPr>
          <w:p w14:paraId="2F577A32"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3229" w:type="dxa"/>
            <w:vMerge/>
          </w:tcPr>
          <w:p w14:paraId="49F7A9B4" w14:textId="77777777" w:rsidR="00B22EEF" w:rsidRPr="00595420" w:rsidRDefault="00B22EEF" w:rsidP="00BB6F94">
            <w:pPr>
              <w:spacing w:after="0" w:line="240" w:lineRule="auto"/>
              <w:jc w:val="both"/>
              <w:rPr>
                <w:rFonts w:ascii="Times New Roman" w:hAnsi="Times New Roman" w:cs="Times New Roman"/>
                <w:b/>
                <w:bCs/>
                <w:sz w:val="24"/>
                <w:szCs w:val="24"/>
              </w:rPr>
            </w:pPr>
          </w:p>
        </w:tc>
        <w:tc>
          <w:tcPr>
            <w:tcW w:w="8695" w:type="dxa"/>
            <w:gridSpan w:val="2"/>
          </w:tcPr>
          <w:p w14:paraId="3D363A8E" w14:textId="77777777" w:rsidR="00B22EEF" w:rsidRPr="00595420" w:rsidRDefault="00B22EEF" w:rsidP="00BB6F94">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Руководители практики от предприятия (учебного заведения)</w:t>
            </w:r>
          </w:p>
        </w:tc>
        <w:tc>
          <w:tcPr>
            <w:tcW w:w="988" w:type="dxa"/>
            <w:vMerge/>
          </w:tcPr>
          <w:p w14:paraId="64711D18" w14:textId="77777777" w:rsidR="00B22EEF" w:rsidRPr="00595420" w:rsidRDefault="00B22EEF" w:rsidP="00BB6F94">
            <w:pPr>
              <w:spacing w:after="0" w:line="240" w:lineRule="auto"/>
              <w:jc w:val="both"/>
              <w:rPr>
                <w:rFonts w:ascii="Times New Roman" w:hAnsi="Times New Roman" w:cs="Times New Roman"/>
                <w:iCs/>
                <w:sz w:val="24"/>
                <w:szCs w:val="24"/>
              </w:rPr>
            </w:pPr>
          </w:p>
        </w:tc>
        <w:tc>
          <w:tcPr>
            <w:tcW w:w="1111" w:type="dxa"/>
            <w:vMerge/>
          </w:tcPr>
          <w:p w14:paraId="627614CF" w14:textId="77777777" w:rsidR="00B22EEF" w:rsidRPr="00595420" w:rsidRDefault="00B22EEF" w:rsidP="00BB6F94">
            <w:pPr>
              <w:spacing w:after="0" w:line="240" w:lineRule="auto"/>
              <w:jc w:val="both"/>
              <w:rPr>
                <w:rFonts w:ascii="Times New Roman" w:hAnsi="Times New Roman" w:cs="Times New Roman"/>
                <w:bCs/>
                <w:iCs/>
                <w:sz w:val="24"/>
                <w:szCs w:val="24"/>
              </w:rPr>
            </w:pPr>
          </w:p>
        </w:tc>
      </w:tr>
      <w:tr w:rsidR="00B22EEF" w:rsidRPr="00595420" w14:paraId="54619439" w14:textId="77777777" w:rsidTr="00C778ED">
        <w:tc>
          <w:tcPr>
            <w:tcW w:w="1004" w:type="dxa"/>
          </w:tcPr>
          <w:p w14:paraId="6492084E"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Код</w:t>
            </w:r>
          </w:p>
        </w:tc>
        <w:tc>
          <w:tcPr>
            <w:tcW w:w="6667" w:type="dxa"/>
            <w:gridSpan w:val="2"/>
          </w:tcPr>
          <w:p w14:paraId="515571BA"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Общие компетенции выпускника</w:t>
            </w:r>
          </w:p>
        </w:tc>
        <w:tc>
          <w:tcPr>
            <w:tcW w:w="5257" w:type="dxa"/>
          </w:tcPr>
          <w:p w14:paraId="55F8BACB" w14:textId="77777777" w:rsidR="00B22EEF" w:rsidRPr="00595420" w:rsidRDefault="00B22EEF" w:rsidP="00BB6F94">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Основные показатели оценки результата</w:t>
            </w:r>
          </w:p>
        </w:tc>
        <w:tc>
          <w:tcPr>
            <w:tcW w:w="988" w:type="dxa"/>
          </w:tcPr>
          <w:p w14:paraId="4222EFDD"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val="restart"/>
          </w:tcPr>
          <w:p w14:paraId="5158BD43"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5389DCD7" w14:textId="77777777" w:rsidTr="00C778ED">
        <w:trPr>
          <w:trHeight w:val="159"/>
        </w:trPr>
        <w:tc>
          <w:tcPr>
            <w:tcW w:w="1004" w:type="dxa"/>
          </w:tcPr>
          <w:p w14:paraId="3E80233A"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1</w:t>
            </w:r>
          </w:p>
        </w:tc>
        <w:tc>
          <w:tcPr>
            <w:tcW w:w="6667" w:type="dxa"/>
            <w:gridSpan w:val="2"/>
          </w:tcPr>
          <w:p w14:paraId="54D43DB6" w14:textId="1B5302DF"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c>
          <w:tcPr>
            <w:tcW w:w="5257" w:type="dxa"/>
            <w:vMerge w:val="restart"/>
          </w:tcPr>
          <w:p w14:paraId="6D50608E"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Cs/>
                <w:i/>
                <w:iCs/>
                <w:sz w:val="24"/>
                <w:szCs w:val="24"/>
              </w:rPr>
            </w:pPr>
            <w:r w:rsidRPr="00595420">
              <w:rPr>
                <w:rFonts w:ascii="Times New Roman" w:hAnsi="Times New Roman" w:cs="Times New Roman"/>
                <w:bCs/>
                <w:i/>
                <w:iCs/>
                <w:sz w:val="24"/>
                <w:szCs w:val="24"/>
              </w:rPr>
              <w:t>Интерпретация результатов наблюдений за деятельностью обучающегося в процессе освоения образовательной программы</w:t>
            </w:r>
          </w:p>
          <w:p w14:paraId="3F9527F0"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582A01DF"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5E96A020"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34218143" w14:textId="77777777" w:rsidTr="00C778ED">
        <w:tc>
          <w:tcPr>
            <w:tcW w:w="1004" w:type="dxa"/>
          </w:tcPr>
          <w:p w14:paraId="6AEA0F8D"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2</w:t>
            </w:r>
          </w:p>
        </w:tc>
        <w:tc>
          <w:tcPr>
            <w:tcW w:w="6667" w:type="dxa"/>
            <w:gridSpan w:val="2"/>
          </w:tcPr>
          <w:p w14:paraId="30638032" w14:textId="72F6D6D0"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c>
          <w:tcPr>
            <w:tcW w:w="5257" w:type="dxa"/>
            <w:vMerge/>
          </w:tcPr>
          <w:p w14:paraId="7439CE42"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68AAC0D8"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79B51CDF"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2397152D" w14:textId="77777777" w:rsidTr="00C778ED">
        <w:tc>
          <w:tcPr>
            <w:tcW w:w="1004" w:type="dxa"/>
          </w:tcPr>
          <w:p w14:paraId="0468B0B3"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3</w:t>
            </w:r>
          </w:p>
        </w:tc>
        <w:tc>
          <w:tcPr>
            <w:tcW w:w="6667" w:type="dxa"/>
            <w:gridSpan w:val="2"/>
          </w:tcPr>
          <w:p w14:paraId="3F4F6FD6" w14:textId="05F12607"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5257" w:type="dxa"/>
            <w:vMerge/>
          </w:tcPr>
          <w:p w14:paraId="6582300B"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4E7A04E4"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3A1A7213"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22BBD118" w14:textId="77777777" w:rsidTr="00C778ED">
        <w:tc>
          <w:tcPr>
            <w:tcW w:w="1004" w:type="dxa"/>
          </w:tcPr>
          <w:p w14:paraId="761423C1"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4</w:t>
            </w:r>
          </w:p>
        </w:tc>
        <w:tc>
          <w:tcPr>
            <w:tcW w:w="6667" w:type="dxa"/>
            <w:gridSpan w:val="2"/>
          </w:tcPr>
          <w:p w14:paraId="7DAC9D18" w14:textId="53A08BB0"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c>
          <w:tcPr>
            <w:tcW w:w="5257" w:type="dxa"/>
            <w:vMerge/>
          </w:tcPr>
          <w:p w14:paraId="621396D4"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248E3FA0"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002B933A"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01E8BB33" w14:textId="77777777" w:rsidTr="00C778ED">
        <w:tc>
          <w:tcPr>
            <w:tcW w:w="1004" w:type="dxa"/>
          </w:tcPr>
          <w:p w14:paraId="1A5141F7"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5</w:t>
            </w:r>
          </w:p>
        </w:tc>
        <w:tc>
          <w:tcPr>
            <w:tcW w:w="6667" w:type="dxa"/>
            <w:gridSpan w:val="2"/>
          </w:tcPr>
          <w:p w14:paraId="3A5C6417" w14:textId="1AB76EC2" w:rsidR="00B22EEF" w:rsidRPr="00C778ED" w:rsidRDefault="00C778ED" w:rsidP="00C778ED">
            <w:pPr>
              <w:rPr>
                <w:rFonts w:ascii="Times New Roman" w:hAnsi="Times New Roman" w:cs="Times New Roman"/>
                <w:sz w:val="24"/>
                <w:szCs w:val="24"/>
              </w:rPr>
            </w:pPr>
            <w:r w:rsidRPr="00C778E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c>
          <w:tcPr>
            <w:tcW w:w="5257" w:type="dxa"/>
            <w:vMerge/>
          </w:tcPr>
          <w:p w14:paraId="0578AB83"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01587C50"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3AA5B39F"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031003D1" w14:textId="77777777" w:rsidTr="00C778ED">
        <w:tc>
          <w:tcPr>
            <w:tcW w:w="1004" w:type="dxa"/>
          </w:tcPr>
          <w:p w14:paraId="586249B3"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6</w:t>
            </w:r>
          </w:p>
        </w:tc>
        <w:tc>
          <w:tcPr>
            <w:tcW w:w="6667" w:type="dxa"/>
            <w:gridSpan w:val="2"/>
          </w:tcPr>
          <w:p w14:paraId="4DB23E62" w14:textId="53356AEF"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Работать в команде, эффективно общаться с коллегами, руководством, клиентами</w:t>
            </w:r>
          </w:p>
        </w:tc>
        <w:tc>
          <w:tcPr>
            <w:tcW w:w="5257" w:type="dxa"/>
            <w:vMerge/>
          </w:tcPr>
          <w:p w14:paraId="4A1004BA"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63922637"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78D0F33A" w14:textId="77777777" w:rsidR="00B22EEF" w:rsidRPr="00595420" w:rsidRDefault="00B22EEF" w:rsidP="00BB6F94">
            <w:pPr>
              <w:spacing w:after="0" w:line="240" w:lineRule="auto"/>
              <w:jc w:val="both"/>
              <w:rPr>
                <w:rFonts w:ascii="Times New Roman" w:hAnsi="Times New Roman" w:cs="Times New Roman"/>
                <w:sz w:val="24"/>
                <w:szCs w:val="24"/>
              </w:rPr>
            </w:pPr>
          </w:p>
        </w:tc>
      </w:tr>
      <w:tr w:rsidR="00B22EEF" w:rsidRPr="00595420" w14:paraId="5A6C03CE" w14:textId="77777777" w:rsidTr="00C778ED">
        <w:tc>
          <w:tcPr>
            <w:tcW w:w="1004" w:type="dxa"/>
          </w:tcPr>
          <w:p w14:paraId="186F1343" w14:textId="77777777" w:rsidR="00B22EEF" w:rsidRPr="00595420" w:rsidRDefault="00B22EEF" w:rsidP="00BB6F94">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7</w:t>
            </w:r>
          </w:p>
        </w:tc>
        <w:tc>
          <w:tcPr>
            <w:tcW w:w="6667" w:type="dxa"/>
            <w:gridSpan w:val="2"/>
          </w:tcPr>
          <w:p w14:paraId="7842BCDE" w14:textId="451380D0" w:rsidR="00B22EEF" w:rsidRPr="00C778ED" w:rsidRDefault="00C778ED" w:rsidP="00BB6F94">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c>
          <w:tcPr>
            <w:tcW w:w="5257" w:type="dxa"/>
            <w:vMerge/>
          </w:tcPr>
          <w:p w14:paraId="33548517" w14:textId="77777777" w:rsidR="00B22EEF" w:rsidRPr="00595420" w:rsidRDefault="00B22EEF" w:rsidP="00BB6F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14:paraId="4C828152" w14:textId="77777777" w:rsidR="00B22EEF" w:rsidRPr="00595420" w:rsidRDefault="00B22EEF" w:rsidP="00BB6F94">
            <w:pPr>
              <w:spacing w:after="0" w:line="240" w:lineRule="auto"/>
              <w:jc w:val="both"/>
              <w:rPr>
                <w:rFonts w:ascii="Times New Roman" w:hAnsi="Times New Roman" w:cs="Times New Roman"/>
                <w:sz w:val="24"/>
                <w:szCs w:val="24"/>
              </w:rPr>
            </w:pPr>
          </w:p>
        </w:tc>
        <w:tc>
          <w:tcPr>
            <w:tcW w:w="1111" w:type="dxa"/>
            <w:vMerge/>
          </w:tcPr>
          <w:p w14:paraId="45A808F2" w14:textId="77777777" w:rsidR="00B22EEF" w:rsidRPr="00595420" w:rsidRDefault="00B22EEF" w:rsidP="00BB6F94">
            <w:pPr>
              <w:spacing w:after="0" w:line="240" w:lineRule="auto"/>
              <w:jc w:val="both"/>
              <w:rPr>
                <w:rFonts w:ascii="Times New Roman" w:hAnsi="Times New Roman" w:cs="Times New Roman"/>
                <w:sz w:val="24"/>
                <w:szCs w:val="24"/>
              </w:rPr>
            </w:pPr>
          </w:p>
        </w:tc>
      </w:tr>
    </w:tbl>
    <w:p w14:paraId="50D1D3FD" w14:textId="77777777" w:rsidR="00C778ED" w:rsidRDefault="00C778ED">
      <w:r>
        <w:br w:type="page"/>
      </w:r>
    </w:p>
    <w:tbl>
      <w:tblPr>
        <w:tblW w:w="15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3818"/>
        <w:gridCol w:w="8106"/>
        <w:gridCol w:w="988"/>
        <w:gridCol w:w="1111"/>
      </w:tblGrid>
      <w:tr w:rsidR="00AD7368" w:rsidRPr="00857464" w14:paraId="6E13E3D5" w14:textId="77777777" w:rsidTr="00C778ED">
        <w:trPr>
          <w:trHeight w:val="189"/>
        </w:trPr>
        <w:tc>
          <w:tcPr>
            <w:tcW w:w="15027" w:type="dxa"/>
            <w:gridSpan w:val="5"/>
            <w:tcBorders>
              <w:top w:val="nil"/>
              <w:left w:val="nil"/>
              <w:bottom w:val="single" w:sz="4" w:space="0" w:color="auto"/>
              <w:right w:val="nil"/>
            </w:tcBorders>
          </w:tcPr>
          <w:p w14:paraId="285845CB" w14:textId="2D6A7873" w:rsidR="00AD7368" w:rsidRPr="00857464" w:rsidRDefault="00AD7368" w:rsidP="00BB6F94">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3</w:t>
            </w:r>
          </w:p>
          <w:p w14:paraId="5D7A38FD" w14:textId="77777777" w:rsidR="00AD7368" w:rsidRPr="00857464" w:rsidRDefault="00AD7368" w:rsidP="00BB6F94">
            <w:pPr>
              <w:spacing w:after="0" w:line="240" w:lineRule="auto"/>
              <w:jc w:val="both"/>
              <w:rPr>
                <w:rFonts w:ascii="Times New Roman" w:hAnsi="Times New Roman" w:cs="Times New Roman"/>
                <w:bCs/>
                <w:sz w:val="24"/>
                <w:szCs w:val="24"/>
              </w:rPr>
            </w:pPr>
          </w:p>
          <w:p w14:paraId="2D03F5D0" w14:textId="77777777" w:rsidR="00AD7368" w:rsidRDefault="00AD7368" w:rsidP="00BB6F94">
            <w:pPr>
              <w:spacing w:after="0" w:line="240" w:lineRule="auto"/>
              <w:jc w:val="center"/>
              <w:rPr>
                <w:rFonts w:ascii="Times New Roman" w:hAnsi="Times New Roman" w:cs="Times New Roman"/>
                <w:bCs/>
                <w:sz w:val="24"/>
                <w:szCs w:val="24"/>
              </w:rPr>
            </w:pPr>
            <w:r w:rsidRPr="00857464">
              <w:rPr>
                <w:rFonts w:ascii="Times New Roman" w:hAnsi="Times New Roman" w:cs="Times New Roman"/>
                <w:bCs/>
                <w:sz w:val="24"/>
                <w:szCs w:val="24"/>
              </w:rPr>
              <w:t>АТТЕСТАЦИОННЫЙ ЛИСТ ПО ВИДАМ ПРОФЕССИОНАЛЬНО ДЕЯТЕЛЬНОСТИ</w:t>
            </w:r>
          </w:p>
          <w:p w14:paraId="34E91D40" w14:textId="2496172E" w:rsidR="007E7F02" w:rsidRPr="00857464" w:rsidRDefault="007E7F02" w:rsidP="00BB6F94">
            <w:pPr>
              <w:spacing w:after="0" w:line="240" w:lineRule="auto"/>
              <w:jc w:val="center"/>
              <w:rPr>
                <w:rFonts w:ascii="Times New Roman" w:hAnsi="Times New Roman" w:cs="Times New Roman"/>
                <w:bCs/>
                <w:iCs/>
                <w:sz w:val="24"/>
                <w:szCs w:val="24"/>
              </w:rPr>
            </w:pPr>
          </w:p>
        </w:tc>
      </w:tr>
      <w:tr w:rsidR="00AD7368" w:rsidRPr="00857464" w14:paraId="7937EB4A" w14:textId="77777777" w:rsidTr="00C778ED">
        <w:trPr>
          <w:trHeight w:val="189"/>
        </w:trPr>
        <w:tc>
          <w:tcPr>
            <w:tcW w:w="1004" w:type="dxa"/>
            <w:vMerge w:val="restart"/>
            <w:tcBorders>
              <w:top w:val="single" w:sz="4" w:space="0" w:color="auto"/>
            </w:tcBorders>
          </w:tcPr>
          <w:p w14:paraId="0C185C71"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vMerge w:val="restart"/>
            <w:tcBorders>
              <w:top w:val="single" w:sz="4" w:space="0" w:color="auto"/>
            </w:tcBorders>
          </w:tcPr>
          <w:p w14:paraId="1D9F0A7C"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6" w:type="dxa"/>
            <w:tcBorders>
              <w:top w:val="single" w:sz="4" w:space="0" w:color="auto"/>
            </w:tcBorders>
          </w:tcPr>
          <w:p w14:paraId="7961E9B2"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988" w:type="dxa"/>
            <w:vMerge w:val="restart"/>
            <w:tcBorders>
              <w:top w:val="single" w:sz="4" w:space="0" w:color="auto"/>
            </w:tcBorders>
          </w:tcPr>
          <w:p w14:paraId="3C4F49C6" w14:textId="77777777" w:rsidR="00AD7368" w:rsidRPr="00857464" w:rsidRDefault="00AD7368" w:rsidP="00BB6F94">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14:paraId="48CE115D" w14:textId="77777777" w:rsidR="00AD7368" w:rsidRPr="00857464" w:rsidRDefault="00AD7368" w:rsidP="00BB6F94">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14:paraId="247CEDDC" w14:textId="77777777" w:rsidR="00AD7368" w:rsidRPr="00857464" w:rsidRDefault="00AD7368" w:rsidP="00BB6F94">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1111" w:type="dxa"/>
            <w:vMerge w:val="restart"/>
            <w:tcBorders>
              <w:top w:val="single" w:sz="4" w:space="0" w:color="auto"/>
            </w:tcBorders>
          </w:tcPr>
          <w:p w14:paraId="67BDD8ED" w14:textId="77777777" w:rsidR="00AD7368" w:rsidRPr="00857464" w:rsidRDefault="00AD7368" w:rsidP="00BB6F94">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AD7368" w:rsidRPr="00857464" w14:paraId="55D10046" w14:textId="77777777" w:rsidTr="00C778ED">
        <w:trPr>
          <w:trHeight w:val="257"/>
        </w:trPr>
        <w:tc>
          <w:tcPr>
            <w:tcW w:w="1004" w:type="dxa"/>
            <w:vMerge/>
          </w:tcPr>
          <w:p w14:paraId="714A6500"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8" w:type="dxa"/>
            <w:vMerge/>
          </w:tcPr>
          <w:p w14:paraId="4E11993A"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6" w:type="dxa"/>
          </w:tcPr>
          <w:p w14:paraId="14301306"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988" w:type="dxa"/>
            <w:vMerge/>
          </w:tcPr>
          <w:p w14:paraId="13569590"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7BB47A9E"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33A5DFAD" w14:textId="77777777" w:rsidTr="00C778ED">
        <w:trPr>
          <w:trHeight w:val="138"/>
        </w:trPr>
        <w:tc>
          <w:tcPr>
            <w:tcW w:w="1004" w:type="dxa"/>
            <w:vMerge/>
          </w:tcPr>
          <w:p w14:paraId="4E046774"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8" w:type="dxa"/>
            <w:vMerge/>
          </w:tcPr>
          <w:p w14:paraId="1A01A7CE"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6" w:type="dxa"/>
          </w:tcPr>
          <w:p w14:paraId="4C8F5B6F"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988" w:type="dxa"/>
            <w:vMerge/>
          </w:tcPr>
          <w:p w14:paraId="32B383BF"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2BD208BC"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5A0DDBDA" w14:textId="77777777" w:rsidTr="00C778ED">
        <w:trPr>
          <w:trHeight w:val="291"/>
        </w:trPr>
        <w:tc>
          <w:tcPr>
            <w:tcW w:w="1004" w:type="dxa"/>
            <w:vMerge/>
          </w:tcPr>
          <w:p w14:paraId="7D82BF58"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8" w:type="dxa"/>
            <w:vMerge/>
          </w:tcPr>
          <w:p w14:paraId="1BF38875"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6" w:type="dxa"/>
          </w:tcPr>
          <w:p w14:paraId="68C6C326"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988" w:type="dxa"/>
            <w:vMerge/>
          </w:tcPr>
          <w:p w14:paraId="2C39700F"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328CAE77"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6B8C192D" w14:textId="77777777" w:rsidTr="00C778ED">
        <w:tc>
          <w:tcPr>
            <w:tcW w:w="1004" w:type="dxa"/>
          </w:tcPr>
          <w:p w14:paraId="60B8251E" w14:textId="77777777" w:rsidR="00AD7368" w:rsidRPr="00857464" w:rsidRDefault="00AD7368" w:rsidP="00BB6F94">
            <w:pPr>
              <w:suppressAutoHyphens/>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ВПД 1</w:t>
            </w:r>
          </w:p>
        </w:tc>
        <w:tc>
          <w:tcPr>
            <w:tcW w:w="11924" w:type="dxa"/>
            <w:gridSpan w:val="2"/>
          </w:tcPr>
          <w:p w14:paraId="1374D175" w14:textId="08F1B6AE" w:rsidR="00AD7368" w:rsidRPr="00C778ED" w:rsidRDefault="00C778ED" w:rsidP="00BB6F94">
            <w:pPr>
              <w:suppressAutoHyphens/>
              <w:spacing w:after="0" w:line="240" w:lineRule="auto"/>
              <w:jc w:val="both"/>
              <w:rPr>
                <w:rFonts w:ascii="Times New Roman" w:hAnsi="Times New Roman" w:cs="Times New Roman"/>
                <w:b/>
                <w:sz w:val="24"/>
              </w:rPr>
            </w:pPr>
            <w:r w:rsidRPr="00C778ED">
              <w:rPr>
                <w:rFonts w:ascii="Times New Roman" w:hAnsi="Times New Roman" w:cs="Times New Roman"/>
                <w:b/>
                <w:sz w:val="24"/>
              </w:rPr>
              <w:t>Программное управление металлорежущими станками</w:t>
            </w:r>
          </w:p>
        </w:tc>
        <w:tc>
          <w:tcPr>
            <w:tcW w:w="988" w:type="dxa"/>
          </w:tcPr>
          <w:p w14:paraId="03943C04"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1111" w:type="dxa"/>
          </w:tcPr>
          <w:p w14:paraId="68CF1601" w14:textId="77777777" w:rsidR="00AD7368" w:rsidRPr="00857464" w:rsidRDefault="00AD7368" w:rsidP="00BB6F94">
            <w:pPr>
              <w:spacing w:after="0" w:line="240" w:lineRule="auto"/>
              <w:jc w:val="both"/>
              <w:rPr>
                <w:rFonts w:ascii="Times New Roman" w:hAnsi="Times New Roman" w:cs="Times New Roman"/>
                <w:sz w:val="24"/>
                <w:szCs w:val="24"/>
              </w:rPr>
            </w:pPr>
          </w:p>
        </w:tc>
      </w:tr>
      <w:tr w:rsidR="00C778ED" w:rsidRPr="005531B9" w14:paraId="11C951DF" w14:textId="77777777" w:rsidTr="00C778ED">
        <w:tc>
          <w:tcPr>
            <w:tcW w:w="1004" w:type="dxa"/>
          </w:tcPr>
          <w:p w14:paraId="78AEB401" w14:textId="77777777" w:rsidR="00C778ED" w:rsidRPr="005531B9" w:rsidRDefault="00C778ED" w:rsidP="00C778ED">
            <w:pPr>
              <w:suppressAutoHyphens/>
              <w:spacing w:after="0" w:line="240" w:lineRule="auto"/>
              <w:rPr>
                <w:rFonts w:ascii="Times New Roman" w:hAnsi="Times New Roman" w:cs="Times New Roman"/>
                <w:b/>
                <w:sz w:val="24"/>
                <w:szCs w:val="24"/>
              </w:rPr>
            </w:pPr>
            <w:r w:rsidRPr="005531B9">
              <w:rPr>
                <w:rFonts w:ascii="Times New Roman" w:hAnsi="Times New Roman" w:cs="Times New Roman"/>
                <w:b/>
                <w:sz w:val="24"/>
                <w:szCs w:val="24"/>
              </w:rPr>
              <w:t>ПК 1.1</w:t>
            </w:r>
          </w:p>
        </w:tc>
        <w:tc>
          <w:tcPr>
            <w:tcW w:w="3818" w:type="dxa"/>
          </w:tcPr>
          <w:p w14:paraId="613C707D" w14:textId="3C2CCF19" w:rsidR="00C778ED" w:rsidRPr="005531B9" w:rsidRDefault="00C778ED" w:rsidP="00C778ED">
            <w:pPr>
              <w:suppressAutoHyphens/>
              <w:spacing w:after="0" w:line="240" w:lineRule="auto"/>
              <w:rPr>
                <w:rFonts w:ascii="Times New Roman" w:hAnsi="Times New Roman" w:cs="Times New Roman"/>
                <w:sz w:val="24"/>
                <w:szCs w:val="24"/>
              </w:rPr>
            </w:pPr>
            <w:r w:rsidRPr="00471494">
              <w:rPr>
                <w:rFonts w:ascii="Times New Roman" w:hAnsi="Times New Roman" w:cs="Times New Roman"/>
                <w:sz w:val="24"/>
                <w:szCs w:val="24"/>
              </w:rPr>
              <w:t>Осуществлять обработку деталей на станках с программным управлением с использованием пульта управления.</w:t>
            </w:r>
          </w:p>
        </w:tc>
        <w:tc>
          <w:tcPr>
            <w:tcW w:w="8106" w:type="dxa"/>
          </w:tcPr>
          <w:p w14:paraId="61A80A8F" w14:textId="44532726" w:rsidR="00F91BBD" w:rsidRDefault="00F91BBD" w:rsidP="00F91BBD">
            <w:pPr>
              <w:pStyle w:val="docdata"/>
              <w:spacing w:before="0" w:beforeAutospacing="0" w:after="0" w:afterAutospacing="0"/>
            </w:pPr>
            <w:r>
              <w:rPr>
                <w:color w:val="000000"/>
              </w:rPr>
              <w:t>-демонстрация скорости и точности чтения чертежей обрабатываемых деталей;</w:t>
            </w:r>
          </w:p>
          <w:p w14:paraId="422F7CE3" w14:textId="77777777" w:rsidR="00F91BBD" w:rsidRDefault="00F91BBD" w:rsidP="00F91BBD">
            <w:pPr>
              <w:pStyle w:val="a7"/>
              <w:spacing w:before="0" w:beforeAutospacing="0" w:after="0" w:afterAutospacing="0"/>
            </w:pPr>
            <w:r>
              <w:rPr>
                <w:color w:val="000000"/>
              </w:rPr>
              <w:t>-изложение последовательности выбора режимов резания по справочнику и паспорту токарного станка  с ПУ;</w:t>
            </w:r>
          </w:p>
          <w:p w14:paraId="29EAB977" w14:textId="331D839B" w:rsidR="00F91BBD" w:rsidRDefault="00F91BBD" w:rsidP="00F91BBD">
            <w:pPr>
              <w:pStyle w:val="a7"/>
              <w:spacing w:before="0" w:beforeAutospacing="0" w:after="0" w:afterAutospacing="0"/>
            </w:pPr>
            <w:r>
              <w:rPr>
                <w:color w:val="000000"/>
              </w:rPr>
              <w:t>- изложение последовательности выбора режимов резания по справочнику и паспорту фрезерного станка с ПУ;</w:t>
            </w:r>
          </w:p>
          <w:p w14:paraId="28D791BE" w14:textId="77777777" w:rsidR="00F91BBD" w:rsidRDefault="00F91BBD" w:rsidP="00F91BBD">
            <w:pPr>
              <w:pStyle w:val="a7"/>
              <w:spacing w:before="0" w:beforeAutospacing="0" w:after="0" w:afterAutospacing="0"/>
            </w:pPr>
            <w:r>
              <w:rPr>
                <w:color w:val="000000"/>
              </w:rPr>
              <w:t>- изложение последовательности выбора  режимов  резания по справочнику и паспорту многоцелевого станка;</w:t>
            </w:r>
          </w:p>
          <w:p w14:paraId="6AD0C928" w14:textId="77777777" w:rsidR="00F91BBD" w:rsidRDefault="00F91BBD" w:rsidP="00F91BBD">
            <w:pPr>
              <w:pStyle w:val="a7"/>
              <w:spacing w:before="0" w:beforeAutospacing="0" w:after="0" w:afterAutospacing="0"/>
            </w:pPr>
            <w:r>
              <w:rPr>
                <w:color w:val="000000"/>
              </w:rPr>
              <w:t>-демонстрация навыков правильной установки и снятия заготовок  после обработки;</w:t>
            </w:r>
          </w:p>
          <w:p w14:paraId="38394188" w14:textId="77777777" w:rsidR="00F91BBD" w:rsidRDefault="00F91BBD" w:rsidP="00F91BBD">
            <w:pPr>
              <w:pStyle w:val="a7"/>
              <w:spacing w:before="0" w:beforeAutospacing="0" w:after="0" w:afterAutospacing="0"/>
            </w:pPr>
            <w:r>
              <w:rPr>
                <w:color w:val="000000"/>
              </w:rPr>
              <w:t>-демонстрация навыков замены блоков с инструментом;</w:t>
            </w:r>
          </w:p>
          <w:p w14:paraId="66B45B6D" w14:textId="4FE94D9C" w:rsidR="00C778ED" w:rsidRPr="005531B9" w:rsidRDefault="00F91BBD" w:rsidP="00F91BBD">
            <w:pPr>
              <w:pStyle w:val="a7"/>
              <w:spacing w:before="0" w:beforeAutospacing="0" w:after="0" w:afterAutospacing="0"/>
            </w:pPr>
            <w:r>
              <w:rPr>
                <w:color w:val="000000"/>
              </w:rPr>
              <w:t>-демонстрация навыков установки инструмента в инструментальные блоки;</w:t>
            </w:r>
          </w:p>
        </w:tc>
        <w:tc>
          <w:tcPr>
            <w:tcW w:w="988" w:type="dxa"/>
          </w:tcPr>
          <w:p w14:paraId="302453A5" w14:textId="77777777" w:rsidR="00C778ED" w:rsidRPr="005531B9" w:rsidRDefault="00C778ED" w:rsidP="00C778ED">
            <w:pPr>
              <w:spacing w:after="0" w:line="240" w:lineRule="auto"/>
              <w:jc w:val="both"/>
              <w:rPr>
                <w:rFonts w:ascii="Times New Roman" w:hAnsi="Times New Roman" w:cs="Times New Roman"/>
                <w:sz w:val="24"/>
                <w:szCs w:val="24"/>
              </w:rPr>
            </w:pPr>
          </w:p>
        </w:tc>
        <w:tc>
          <w:tcPr>
            <w:tcW w:w="1111" w:type="dxa"/>
          </w:tcPr>
          <w:p w14:paraId="7CA99BC2" w14:textId="77777777" w:rsidR="00C778ED" w:rsidRPr="005531B9" w:rsidRDefault="00C778ED" w:rsidP="00C778ED">
            <w:pPr>
              <w:spacing w:after="0" w:line="240" w:lineRule="auto"/>
              <w:jc w:val="both"/>
              <w:rPr>
                <w:rFonts w:ascii="Times New Roman" w:hAnsi="Times New Roman" w:cs="Times New Roman"/>
                <w:sz w:val="24"/>
                <w:szCs w:val="24"/>
              </w:rPr>
            </w:pPr>
          </w:p>
        </w:tc>
      </w:tr>
      <w:tr w:rsidR="00C778ED" w:rsidRPr="005531B9" w14:paraId="357CDE93" w14:textId="77777777" w:rsidTr="00C778ED">
        <w:tc>
          <w:tcPr>
            <w:tcW w:w="1004" w:type="dxa"/>
          </w:tcPr>
          <w:p w14:paraId="73569D2B" w14:textId="77777777" w:rsidR="00C778ED" w:rsidRPr="005531B9" w:rsidRDefault="00C778ED" w:rsidP="00C778ED">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1.2</w:t>
            </w:r>
          </w:p>
        </w:tc>
        <w:tc>
          <w:tcPr>
            <w:tcW w:w="3818" w:type="dxa"/>
          </w:tcPr>
          <w:p w14:paraId="5CD86D8F" w14:textId="1E11C0FC" w:rsidR="00C778ED" w:rsidRPr="005531B9" w:rsidRDefault="00C778ED" w:rsidP="00C778ED">
            <w:pPr>
              <w:suppressAutoHyphens/>
              <w:spacing w:after="0" w:line="240" w:lineRule="auto"/>
              <w:rPr>
                <w:rFonts w:ascii="Times New Roman" w:hAnsi="Times New Roman" w:cs="Times New Roman"/>
                <w:sz w:val="24"/>
                <w:szCs w:val="24"/>
              </w:rPr>
            </w:pPr>
            <w:r w:rsidRPr="00471494">
              <w:rPr>
                <w:rFonts w:ascii="Times New Roman" w:hAnsi="Times New Roman" w:cs="Times New Roman"/>
                <w:sz w:val="24"/>
                <w:szCs w:val="24"/>
              </w:rPr>
              <w:t>Выполнять подналадку отдельных узлов и механизмов в процессе работы.</w:t>
            </w:r>
          </w:p>
        </w:tc>
        <w:tc>
          <w:tcPr>
            <w:tcW w:w="8106" w:type="dxa"/>
          </w:tcPr>
          <w:p w14:paraId="35B3B691" w14:textId="11BC7A6C" w:rsidR="00F91BBD" w:rsidRDefault="00F91BBD" w:rsidP="00F91BBD">
            <w:pPr>
              <w:pStyle w:val="docdata"/>
              <w:spacing w:before="0" w:beforeAutospacing="0" w:after="0" w:afterAutospacing="0"/>
            </w:pPr>
            <w:r>
              <w:rPr>
                <w:color w:val="000000"/>
              </w:rPr>
              <w:t>-демонстрация  процесса обработки с пульта управления деталей средней сложности и сложных деталей с большим числом переходов с применением трех и более режущих инструментов;</w:t>
            </w:r>
          </w:p>
          <w:p w14:paraId="3718268B" w14:textId="77777777" w:rsidR="00F91BBD" w:rsidRDefault="00F91BBD" w:rsidP="00F91BBD">
            <w:pPr>
              <w:pStyle w:val="a7"/>
              <w:spacing w:before="0" w:beforeAutospacing="0" w:after="0" w:afterAutospacing="0"/>
            </w:pPr>
            <w:r>
              <w:rPr>
                <w:color w:val="000000"/>
              </w:rPr>
              <w:t>-демонстрация контроля выхода инструмента в исходную точку и корректировка  его;</w:t>
            </w:r>
          </w:p>
          <w:p w14:paraId="4B3502D6" w14:textId="77777777" w:rsidR="00F91BBD" w:rsidRDefault="00F91BBD" w:rsidP="00F91BBD">
            <w:pPr>
              <w:pStyle w:val="a7"/>
              <w:spacing w:before="0" w:beforeAutospacing="0" w:after="0" w:afterAutospacing="0"/>
            </w:pPr>
            <w:r>
              <w:rPr>
                <w:color w:val="000000"/>
              </w:rPr>
              <w:t>- демонстрация точности чтения программы по распечатке;</w:t>
            </w:r>
          </w:p>
          <w:p w14:paraId="50780D6F" w14:textId="77777777" w:rsidR="00F91BBD" w:rsidRDefault="00F91BBD" w:rsidP="00F91BBD">
            <w:pPr>
              <w:pStyle w:val="a7"/>
              <w:spacing w:before="0" w:beforeAutospacing="0" w:after="0" w:afterAutospacing="0"/>
            </w:pPr>
            <w:r>
              <w:rPr>
                <w:color w:val="000000"/>
              </w:rPr>
              <w:t>-изложение последовательности разработки  управляющих программ  для обработки заготовок на токарных, фрезерных, сверлильно-расточных станках с ЧПУ;</w:t>
            </w:r>
          </w:p>
          <w:p w14:paraId="56D30C06" w14:textId="77777777" w:rsidR="00F91BBD" w:rsidRDefault="00F91BBD" w:rsidP="00F91BBD">
            <w:pPr>
              <w:pStyle w:val="a7"/>
              <w:spacing w:before="0" w:beforeAutospacing="0" w:after="0" w:afterAutospacing="0"/>
            </w:pPr>
            <w:r>
              <w:rPr>
                <w:color w:val="000000"/>
              </w:rPr>
              <w:t>-демонстрация  результата своей работы;</w:t>
            </w:r>
          </w:p>
          <w:p w14:paraId="56CFE8D7" w14:textId="77777777" w:rsidR="00F91BBD" w:rsidRDefault="00F91BBD" w:rsidP="00F91BBD">
            <w:pPr>
              <w:pStyle w:val="a7"/>
              <w:spacing w:before="0" w:beforeAutospacing="0" w:after="0" w:afterAutospacing="0"/>
            </w:pPr>
            <w:r>
              <w:rPr>
                <w:color w:val="000000"/>
              </w:rPr>
              <w:t>-демонстрация контроля выхода инструмента в исходную точку и корректировка  его;</w:t>
            </w:r>
          </w:p>
          <w:p w14:paraId="6CB7D245" w14:textId="77777777" w:rsidR="00F91BBD" w:rsidRDefault="00F91BBD" w:rsidP="00F91BBD">
            <w:pPr>
              <w:pStyle w:val="a7"/>
              <w:spacing w:before="0" w:beforeAutospacing="0" w:after="0" w:afterAutospacing="0"/>
            </w:pPr>
            <w:r>
              <w:rPr>
                <w:color w:val="000000"/>
              </w:rPr>
              <w:t>- демонстрация точности чтения программы по распечатке;</w:t>
            </w:r>
          </w:p>
          <w:p w14:paraId="123E4CA4" w14:textId="6458AFFE" w:rsidR="00C778ED" w:rsidRPr="00F91BBD" w:rsidRDefault="00F91BBD" w:rsidP="00F91BBD">
            <w:pPr>
              <w:pStyle w:val="a7"/>
              <w:spacing w:before="0" w:beforeAutospacing="0" w:after="0" w:afterAutospacing="0"/>
              <w:rPr>
                <w:b/>
              </w:rPr>
            </w:pPr>
            <w:r>
              <w:rPr>
                <w:color w:val="000000"/>
              </w:rPr>
              <w:t>-изложение последовательности разработки  управляющих программ  для обработки заготовок на токарных, фрезерных, сверлильно-расточных станках с ЧПУ;-демонстрация  результата своей работы;</w:t>
            </w:r>
          </w:p>
        </w:tc>
        <w:tc>
          <w:tcPr>
            <w:tcW w:w="988" w:type="dxa"/>
          </w:tcPr>
          <w:p w14:paraId="7B0ED9C2" w14:textId="77777777" w:rsidR="00C778ED" w:rsidRPr="005531B9" w:rsidRDefault="00C778ED" w:rsidP="00C778ED">
            <w:pPr>
              <w:spacing w:after="0" w:line="240" w:lineRule="auto"/>
              <w:jc w:val="both"/>
              <w:rPr>
                <w:rFonts w:ascii="Times New Roman" w:hAnsi="Times New Roman" w:cs="Times New Roman"/>
                <w:sz w:val="24"/>
                <w:szCs w:val="24"/>
              </w:rPr>
            </w:pPr>
          </w:p>
        </w:tc>
        <w:tc>
          <w:tcPr>
            <w:tcW w:w="1111" w:type="dxa"/>
          </w:tcPr>
          <w:p w14:paraId="03C4F1CC" w14:textId="77777777" w:rsidR="00C778ED" w:rsidRPr="005531B9" w:rsidRDefault="00C778ED" w:rsidP="00C778ED">
            <w:pPr>
              <w:spacing w:after="0" w:line="240" w:lineRule="auto"/>
              <w:jc w:val="both"/>
              <w:rPr>
                <w:rFonts w:ascii="Times New Roman" w:hAnsi="Times New Roman" w:cs="Times New Roman"/>
                <w:sz w:val="24"/>
                <w:szCs w:val="24"/>
              </w:rPr>
            </w:pPr>
          </w:p>
        </w:tc>
      </w:tr>
      <w:tr w:rsidR="00C778ED" w:rsidRPr="005531B9" w14:paraId="7CF5D167" w14:textId="77777777" w:rsidTr="00C778ED">
        <w:tc>
          <w:tcPr>
            <w:tcW w:w="1004" w:type="dxa"/>
          </w:tcPr>
          <w:p w14:paraId="1273817A" w14:textId="77777777" w:rsidR="00C778ED" w:rsidRPr="005531B9" w:rsidRDefault="00C778ED" w:rsidP="00C778ED">
            <w:pPr>
              <w:suppressAutoHyphens/>
              <w:spacing w:after="0" w:line="240" w:lineRule="auto"/>
              <w:ind w:right="-528"/>
              <w:rPr>
                <w:rFonts w:ascii="Times New Roman" w:hAnsi="Times New Roman" w:cs="Times New Roman"/>
                <w:b/>
                <w:sz w:val="24"/>
                <w:szCs w:val="24"/>
                <w:lang w:val="en-US"/>
              </w:rPr>
            </w:pPr>
            <w:r w:rsidRPr="005531B9">
              <w:rPr>
                <w:rFonts w:ascii="Times New Roman" w:hAnsi="Times New Roman" w:cs="Times New Roman"/>
                <w:b/>
                <w:sz w:val="24"/>
                <w:szCs w:val="24"/>
              </w:rPr>
              <w:lastRenderedPageBreak/>
              <w:t>ПК 1.3</w:t>
            </w:r>
          </w:p>
        </w:tc>
        <w:tc>
          <w:tcPr>
            <w:tcW w:w="3818" w:type="dxa"/>
          </w:tcPr>
          <w:p w14:paraId="743AD127" w14:textId="2A25414A" w:rsidR="00C778ED" w:rsidRPr="005531B9" w:rsidRDefault="00C778ED" w:rsidP="00C778ED">
            <w:pPr>
              <w:suppressAutoHyphens/>
              <w:spacing w:after="0" w:line="240" w:lineRule="auto"/>
              <w:rPr>
                <w:rFonts w:ascii="Times New Roman" w:hAnsi="Times New Roman" w:cs="Times New Roman"/>
                <w:sz w:val="24"/>
                <w:szCs w:val="24"/>
              </w:rPr>
            </w:pPr>
            <w:r w:rsidRPr="00471494">
              <w:rPr>
                <w:rFonts w:ascii="Times New Roman" w:hAnsi="Times New Roman" w:cs="Times New Roman"/>
                <w:sz w:val="24"/>
                <w:szCs w:val="24"/>
              </w:rPr>
              <w:t>Осуществлять техническое обслуживание станков с числовым программным управлением и манипуляторов (роботов).</w:t>
            </w:r>
          </w:p>
        </w:tc>
        <w:tc>
          <w:tcPr>
            <w:tcW w:w="8106" w:type="dxa"/>
          </w:tcPr>
          <w:p w14:paraId="6FF02545" w14:textId="05C8EF68" w:rsidR="00F91BBD" w:rsidRPr="00F91BBD" w:rsidRDefault="00F91BBD" w:rsidP="00F91B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F91BBD">
              <w:rPr>
                <w:rFonts w:ascii="Times New Roman" w:eastAsia="Times New Roman" w:hAnsi="Times New Roman" w:cs="Times New Roman"/>
                <w:color w:val="000000"/>
                <w:sz w:val="24"/>
                <w:szCs w:val="24"/>
              </w:rPr>
              <w:t>демонстрация навыков подналадки  прос-тых и средней сложности узлов и механизмов в процессе работы;</w:t>
            </w:r>
          </w:p>
          <w:p w14:paraId="2ED924C0" w14:textId="77777777" w:rsidR="00F91BBD" w:rsidRPr="00F91BBD" w:rsidRDefault="00F91BBD" w:rsidP="00F91BBD">
            <w:pPr>
              <w:spacing w:after="0" w:line="240" w:lineRule="auto"/>
              <w:rPr>
                <w:rFonts w:ascii="Times New Roman" w:eastAsia="Times New Roman" w:hAnsi="Times New Roman" w:cs="Times New Roman"/>
                <w:sz w:val="24"/>
                <w:szCs w:val="24"/>
              </w:rPr>
            </w:pPr>
            <w:r w:rsidRPr="00F91BBD">
              <w:rPr>
                <w:rFonts w:ascii="Times New Roman" w:eastAsia="Times New Roman" w:hAnsi="Times New Roman" w:cs="Times New Roman"/>
                <w:color w:val="000000"/>
                <w:sz w:val="24"/>
                <w:szCs w:val="24"/>
              </w:rPr>
              <w:t>-демонстрация качества работы систем обслуживаемых станков по показаниям цифровых табло и сигнальных ламп;</w:t>
            </w:r>
          </w:p>
          <w:p w14:paraId="17A61F4B" w14:textId="77777777" w:rsidR="00F91BBD" w:rsidRPr="00F91BBD" w:rsidRDefault="00F91BBD" w:rsidP="00F91BBD">
            <w:pPr>
              <w:spacing w:after="0" w:line="240" w:lineRule="auto"/>
              <w:rPr>
                <w:rFonts w:ascii="Times New Roman" w:eastAsia="Times New Roman" w:hAnsi="Times New Roman" w:cs="Times New Roman"/>
                <w:sz w:val="24"/>
                <w:szCs w:val="24"/>
              </w:rPr>
            </w:pPr>
            <w:r w:rsidRPr="00F91BBD">
              <w:rPr>
                <w:rFonts w:ascii="Times New Roman" w:eastAsia="Times New Roman" w:hAnsi="Times New Roman" w:cs="Times New Roman"/>
                <w:color w:val="000000"/>
                <w:sz w:val="24"/>
                <w:szCs w:val="24"/>
              </w:rPr>
              <w:t>-изложение последовательности обслуживания токарных станков с программным управлением</w:t>
            </w:r>
          </w:p>
          <w:p w14:paraId="59D73A57" w14:textId="77777777" w:rsidR="00F91BBD" w:rsidRPr="00F91BBD" w:rsidRDefault="00F91BBD" w:rsidP="00F91BBD">
            <w:pPr>
              <w:spacing w:after="0" w:line="240" w:lineRule="auto"/>
              <w:rPr>
                <w:rFonts w:ascii="Times New Roman" w:eastAsia="Times New Roman" w:hAnsi="Times New Roman" w:cs="Times New Roman"/>
                <w:sz w:val="24"/>
                <w:szCs w:val="24"/>
              </w:rPr>
            </w:pPr>
            <w:r w:rsidRPr="00F91BBD">
              <w:rPr>
                <w:rFonts w:ascii="Times New Roman" w:eastAsia="Times New Roman" w:hAnsi="Times New Roman" w:cs="Times New Roman"/>
                <w:color w:val="000000"/>
                <w:sz w:val="24"/>
                <w:szCs w:val="24"/>
              </w:rPr>
              <w:t>- изложение последовательности обслуживания фрезерных станков с программным управлением</w:t>
            </w:r>
          </w:p>
          <w:p w14:paraId="0389CB1F" w14:textId="77777777" w:rsidR="00F91BBD" w:rsidRPr="00F91BBD" w:rsidRDefault="00F91BBD" w:rsidP="00F91BBD">
            <w:pPr>
              <w:spacing w:after="0" w:line="240" w:lineRule="auto"/>
              <w:rPr>
                <w:rFonts w:ascii="Times New Roman" w:eastAsia="Times New Roman" w:hAnsi="Times New Roman" w:cs="Times New Roman"/>
                <w:sz w:val="24"/>
                <w:szCs w:val="24"/>
              </w:rPr>
            </w:pPr>
            <w:r w:rsidRPr="00F91BBD">
              <w:rPr>
                <w:rFonts w:ascii="Times New Roman" w:eastAsia="Times New Roman" w:hAnsi="Times New Roman" w:cs="Times New Roman"/>
                <w:color w:val="000000"/>
                <w:sz w:val="24"/>
                <w:szCs w:val="24"/>
              </w:rPr>
              <w:t>- изложение последовательности обслуживания многоцелевых станков с числовым программным управлением (ЧПУ) и манипуляторов (роботов)</w:t>
            </w:r>
          </w:p>
          <w:p w14:paraId="563D3032" w14:textId="7A28443E" w:rsidR="00C778ED" w:rsidRPr="005531B9" w:rsidRDefault="00F91BBD" w:rsidP="00F91BBD">
            <w:pPr>
              <w:spacing w:after="0" w:line="240" w:lineRule="auto"/>
              <w:rPr>
                <w:rFonts w:ascii="Times New Roman" w:hAnsi="Times New Roman" w:cs="Times New Roman"/>
                <w:bCs/>
                <w:sz w:val="24"/>
                <w:szCs w:val="24"/>
              </w:rPr>
            </w:pPr>
            <w:r w:rsidRPr="00F91BBD">
              <w:rPr>
                <w:rFonts w:ascii="Times New Roman" w:eastAsia="Times New Roman" w:hAnsi="Times New Roman" w:cs="Times New Roman"/>
                <w:color w:val="000000"/>
                <w:sz w:val="24"/>
                <w:szCs w:val="24"/>
              </w:rPr>
              <w:t>-демонстрация навыков управления группой станков с программным управлением;</w:t>
            </w:r>
          </w:p>
        </w:tc>
        <w:tc>
          <w:tcPr>
            <w:tcW w:w="988" w:type="dxa"/>
          </w:tcPr>
          <w:p w14:paraId="046EE2E8" w14:textId="77777777" w:rsidR="00C778ED" w:rsidRPr="005531B9" w:rsidRDefault="00C778ED" w:rsidP="00C778ED">
            <w:pPr>
              <w:spacing w:after="0" w:line="240" w:lineRule="auto"/>
              <w:jc w:val="both"/>
              <w:rPr>
                <w:rFonts w:ascii="Times New Roman" w:hAnsi="Times New Roman" w:cs="Times New Roman"/>
                <w:sz w:val="24"/>
                <w:szCs w:val="24"/>
              </w:rPr>
            </w:pPr>
          </w:p>
        </w:tc>
        <w:tc>
          <w:tcPr>
            <w:tcW w:w="1111" w:type="dxa"/>
          </w:tcPr>
          <w:p w14:paraId="2D03919C" w14:textId="77777777" w:rsidR="00C778ED" w:rsidRPr="005531B9" w:rsidRDefault="00C778ED" w:rsidP="00C778ED">
            <w:pPr>
              <w:spacing w:after="0" w:line="240" w:lineRule="auto"/>
              <w:jc w:val="both"/>
              <w:rPr>
                <w:rFonts w:ascii="Times New Roman" w:hAnsi="Times New Roman" w:cs="Times New Roman"/>
                <w:sz w:val="24"/>
                <w:szCs w:val="24"/>
              </w:rPr>
            </w:pPr>
          </w:p>
        </w:tc>
      </w:tr>
      <w:tr w:rsidR="00C778ED" w:rsidRPr="005531B9" w14:paraId="09046E1E" w14:textId="77777777" w:rsidTr="00C778ED">
        <w:tc>
          <w:tcPr>
            <w:tcW w:w="1004" w:type="dxa"/>
          </w:tcPr>
          <w:p w14:paraId="7D6F6469" w14:textId="77777777" w:rsidR="00C778ED" w:rsidRPr="005531B9" w:rsidRDefault="00C778ED" w:rsidP="00C778ED">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1.4</w:t>
            </w:r>
          </w:p>
        </w:tc>
        <w:tc>
          <w:tcPr>
            <w:tcW w:w="3818" w:type="dxa"/>
          </w:tcPr>
          <w:p w14:paraId="356C040F" w14:textId="72468122" w:rsidR="00C778ED" w:rsidRPr="005531B9" w:rsidRDefault="00C778ED" w:rsidP="00C778ED">
            <w:pPr>
              <w:suppressAutoHyphens/>
              <w:spacing w:after="0" w:line="240" w:lineRule="auto"/>
              <w:rPr>
                <w:rFonts w:ascii="Times New Roman" w:hAnsi="Times New Roman" w:cs="Times New Roman"/>
                <w:sz w:val="24"/>
                <w:szCs w:val="24"/>
              </w:rPr>
            </w:pPr>
            <w:r w:rsidRPr="00471494">
              <w:rPr>
                <w:rFonts w:ascii="Times New Roman" w:hAnsi="Times New Roman" w:cs="Times New Roman"/>
                <w:sz w:val="24"/>
                <w:szCs w:val="24"/>
              </w:rPr>
              <w:t>Проверять качество обработки поверхности деталей.</w:t>
            </w:r>
          </w:p>
        </w:tc>
        <w:tc>
          <w:tcPr>
            <w:tcW w:w="8106" w:type="dxa"/>
          </w:tcPr>
          <w:p w14:paraId="55613145" w14:textId="77777777" w:rsidR="00F91BBD" w:rsidRDefault="00F91BBD" w:rsidP="00F91BBD">
            <w:pPr>
              <w:pStyle w:val="docdata"/>
              <w:spacing w:before="0" w:beforeAutospacing="0" w:after="0" w:afterAutospacing="0"/>
            </w:pPr>
            <w:r>
              <w:rPr>
                <w:color w:val="000000"/>
              </w:rPr>
              <w:t>-определение неисправностей в работе инструмента и приспособлений;</w:t>
            </w:r>
          </w:p>
          <w:p w14:paraId="3EBC8D7F" w14:textId="77777777" w:rsidR="00F91BBD" w:rsidRDefault="00F91BBD" w:rsidP="00F91BBD">
            <w:pPr>
              <w:pStyle w:val="a7"/>
              <w:spacing w:before="0" w:beforeAutospacing="0" w:after="0" w:afterAutospacing="0"/>
            </w:pPr>
            <w:r>
              <w:rPr>
                <w:color w:val="000000"/>
              </w:rPr>
              <w:t>-изложение последовательности действий по экономному  и рациональному  использованию сырьевых, топливно-энергетических и материальных ресурсов обслуживаемого станка;</w:t>
            </w:r>
          </w:p>
          <w:p w14:paraId="575CBC81" w14:textId="77777777" w:rsidR="00F91BBD" w:rsidRDefault="00F91BBD" w:rsidP="00F91BBD">
            <w:pPr>
              <w:pStyle w:val="a7"/>
              <w:spacing w:before="0" w:beforeAutospacing="0" w:after="0" w:afterAutospacing="0"/>
            </w:pPr>
            <w:r>
              <w:rPr>
                <w:color w:val="000000"/>
              </w:rPr>
              <w:t>-изложение правил подготовки к работе оборудования, инструментов, приспособлений и содержание их в надлежащем состоянии;</w:t>
            </w:r>
          </w:p>
          <w:p w14:paraId="10A9AD29" w14:textId="77777777" w:rsidR="00F91BBD" w:rsidRDefault="00F91BBD" w:rsidP="00F91BBD">
            <w:pPr>
              <w:pStyle w:val="a7"/>
              <w:spacing w:before="0" w:beforeAutospacing="0" w:after="0" w:afterAutospacing="0"/>
            </w:pPr>
            <w:r>
              <w:rPr>
                <w:color w:val="000000"/>
              </w:rPr>
              <w:t>-изложение правил техники безопасности;</w:t>
            </w:r>
          </w:p>
          <w:p w14:paraId="28AACA0F" w14:textId="77777777" w:rsidR="00F91BBD" w:rsidRDefault="00F91BBD" w:rsidP="00F91BBD">
            <w:pPr>
              <w:pStyle w:val="a7"/>
              <w:spacing w:before="0" w:beforeAutospacing="0" w:after="0" w:afterAutospacing="0"/>
            </w:pPr>
            <w:r>
              <w:rPr>
                <w:color w:val="000000"/>
              </w:rPr>
              <w:t>- изложение правил пользования средствами предупреждения и тушения пожаров;</w:t>
            </w:r>
          </w:p>
          <w:p w14:paraId="64BBE323" w14:textId="77777777" w:rsidR="00F91BBD" w:rsidRDefault="00F91BBD" w:rsidP="00F91BBD">
            <w:pPr>
              <w:pStyle w:val="a7"/>
              <w:spacing w:before="0" w:beforeAutospacing="0" w:after="0" w:afterAutospacing="0"/>
            </w:pPr>
            <w:r>
              <w:rPr>
                <w:color w:val="000000"/>
              </w:rPr>
              <w:t>-демонстрация навыков проверки качества обработанных деталей контрольно-измерительным инструментом и визуально;</w:t>
            </w:r>
          </w:p>
          <w:p w14:paraId="5A0D218E" w14:textId="4C77DFB6" w:rsidR="00C778ED" w:rsidRPr="005531B9" w:rsidRDefault="00F91BBD" w:rsidP="00F91BBD">
            <w:pPr>
              <w:pStyle w:val="af2"/>
              <w:rPr>
                <w:bCs/>
                <w:color w:val="auto"/>
                <w:sz w:val="24"/>
                <w:szCs w:val="24"/>
              </w:rPr>
            </w:pPr>
            <w:r>
              <w:t>-изложение профилактических мер по предупреждению и устранению дефектов продукции;</w:t>
            </w:r>
          </w:p>
        </w:tc>
        <w:tc>
          <w:tcPr>
            <w:tcW w:w="988" w:type="dxa"/>
          </w:tcPr>
          <w:p w14:paraId="44CD1DFA" w14:textId="77777777" w:rsidR="00C778ED" w:rsidRPr="005531B9" w:rsidRDefault="00C778ED" w:rsidP="00C778ED">
            <w:pPr>
              <w:spacing w:after="0" w:line="240" w:lineRule="auto"/>
              <w:jc w:val="both"/>
              <w:rPr>
                <w:rFonts w:ascii="Times New Roman" w:hAnsi="Times New Roman" w:cs="Times New Roman"/>
                <w:sz w:val="24"/>
                <w:szCs w:val="24"/>
              </w:rPr>
            </w:pPr>
          </w:p>
        </w:tc>
        <w:tc>
          <w:tcPr>
            <w:tcW w:w="1111" w:type="dxa"/>
          </w:tcPr>
          <w:p w14:paraId="0C03CE0D" w14:textId="77777777" w:rsidR="00C778ED" w:rsidRPr="005531B9" w:rsidRDefault="00C778ED" w:rsidP="00C778ED">
            <w:pPr>
              <w:spacing w:after="0" w:line="240" w:lineRule="auto"/>
              <w:jc w:val="both"/>
              <w:rPr>
                <w:rFonts w:ascii="Times New Roman" w:hAnsi="Times New Roman" w:cs="Times New Roman"/>
                <w:sz w:val="24"/>
                <w:szCs w:val="24"/>
              </w:rPr>
            </w:pPr>
          </w:p>
        </w:tc>
      </w:tr>
    </w:tbl>
    <w:p w14:paraId="0B630250" w14:textId="713D72A2" w:rsidR="007E7F02" w:rsidRDefault="007E7F02" w:rsidP="00AD7368">
      <w:pPr>
        <w:rPr>
          <w:rFonts w:ascii="Times New Roman" w:hAnsi="Times New Roman" w:cs="Times New Roman"/>
          <w:sz w:val="24"/>
          <w:szCs w:val="24"/>
        </w:rPr>
      </w:pPr>
    </w:p>
    <w:p w14:paraId="5D639ACC" w14:textId="77777777" w:rsidR="007E7F02" w:rsidRDefault="007E7F02">
      <w:pPr>
        <w:rPr>
          <w:rFonts w:ascii="Times New Roman" w:hAnsi="Times New Roman" w:cs="Times New Roman"/>
          <w:sz w:val="24"/>
          <w:szCs w:val="24"/>
        </w:rPr>
      </w:pPr>
      <w:r>
        <w:rPr>
          <w:rFonts w:ascii="Times New Roman" w:hAnsi="Times New Roman" w:cs="Times New Roman"/>
          <w:sz w:val="24"/>
          <w:szCs w:val="24"/>
        </w:rPr>
        <w:br w:type="page"/>
      </w:r>
    </w:p>
    <w:p w14:paraId="0CE967BD" w14:textId="77777777" w:rsidR="00AD7368" w:rsidRPr="005531B9" w:rsidRDefault="00AD7368" w:rsidP="00AD7368">
      <w:pPr>
        <w:rPr>
          <w:rFonts w:ascii="Times New Roman" w:hAnsi="Times New Roman" w:cs="Times New Roman"/>
          <w:sz w:val="24"/>
          <w:szCs w:val="24"/>
        </w:rPr>
      </w:pPr>
    </w:p>
    <w:tbl>
      <w:tblPr>
        <w:tblW w:w="15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675"/>
        <w:gridCol w:w="142"/>
        <w:gridCol w:w="8103"/>
        <w:gridCol w:w="988"/>
        <w:gridCol w:w="1111"/>
      </w:tblGrid>
      <w:tr w:rsidR="00AD7368" w:rsidRPr="00857464" w14:paraId="480A908F" w14:textId="77777777" w:rsidTr="00BB6F94">
        <w:trPr>
          <w:trHeight w:val="189"/>
        </w:trPr>
        <w:tc>
          <w:tcPr>
            <w:tcW w:w="1003" w:type="dxa"/>
            <w:vMerge w:val="restart"/>
            <w:tcBorders>
              <w:top w:val="single" w:sz="4" w:space="0" w:color="auto"/>
            </w:tcBorders>
          </w:tcPr>
          <w:p w14:paraId="705C6E82"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7" w:type="dxa"/>
            <w:gridSpan w:val="2"/>
            <w:vMerge w:val="restart"/>
            <w:tcBorders>
              <w:top w:val="single" w:sz="4" w:space="0" w:color="auto"/>
            </w:tcBorders>
          </w:tcPr>
          <w:p w14:paraId="25085AF4"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3" w:type="dxa"/>
            <w:tcBorders>
              <w:top w:val="single" w:sz="4" w:space="0" w:color="auto"/>
            </w:tcBorders>
          </w:tcPr>
          <w:p w14:paraId="4C960181"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988" w:type="dxa"/>
            <w:vMerge w:val="restart"/>
            <w:tcBorders>
              <w:top w:val="single" w:sz="4" w:space="0" w:color="auto"/>
            </w:tcBorders>
          </w:tcPr>
          <w:p w14:paraId="31C49AEA" w14:textId="77777777" w:rsidR="00AD7368" w:rsidRPr="00857464" w:rsidRDefault="00AD7368" w:rsidP="00BB6F94">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14:paraId="5E77CFCF" w14:textId="77777777" w:rsidR="00AD7368" w:rsidRPr="00857464" w:rsidRDefault="00AD7368" w:rsidP="00BB6F94">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14:paraId="356C1902" w14:textId="77777777" w:rsidR="00AD7368" w:rsidRPr="00857464" w:rsidRDefault="00AD7368" w:rsidP="00BB6F94">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1111" w:type="dxa"/>
            <w:vMerge w:val="restart"/>
            <w:tcBorders>
              <w:top w:val="single" w:sz="4" w:space="0" w:color="auto"/>
            </w:tcBorders>
          </w:tcPr>
          <w:p w14:paraId="0F082F48" w14:textId="77777777" w:rsidR="00AD7368" w:rsidRPr="00857464" w:rsidRDefault="00AD7368" w:rsidP="00BB6F94">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AD7368" w:rsidRPr="00857464" w14:paraId="0B7407EA" w14:textId="77777777" w:rsidTr="00BB6F94">
        <w:trPr>
          <w:trHeight w:val="257"/>
        </w:trPr>
        <w:tc>
          <w:tcPr>
            <w:tcW w:w="1003" w:type="dxa"/>
            <w:vMerge/>
          </w:tcPr>
          <w:p w14:paraId="585888A7"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7" w:type="dxa"/>
            <w:gridSpan w:val="2"/>
            <w:vMerge/>
          </w:tcPr>
          <w:p w14:paraId="577F4C2D"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3" w:type="dxa"/>
          </w:tcPr>
          <w:p w14:paraId="499A4E90" w14:textId="77777777" w:rsidR="00AD7368" w:rsidRPr="00857464" w:rsidRDefault="00AD7368" w:rsidP="00BB6F94">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988" w:type="dxa"/>
            <w:vMerge/>
          </w:tcPr>
          <w:p w14:paraId="3FC4B996"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79109012"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028E81E8" w14:textId="77777777" w:rsidTr="00BB6F94">
        <w:trPr>
          <w:trHeight w:val="138"/>
        </w:trPr>
        <w:tc>
          <w:tcPr>
            <w:tcW w:w="1003" w:type="dxa"/>
            <w:vMerge/>
          </w:tcPr>
          <w:p w14:paraId="7D605BC5"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7" w:type="dxa"/>
            <w:gridSpan w:val="2"/>
            <w:vMerge/>
          </w:tcPr>
          <w:p w14:paraId="74AD8482"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3" w:type="dxa"/>
          </w:tcPr>
          <w:p w14:paraId="3FC15774"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988" w:type="dxa"/>
            <w:vMerge/>
          </w:tcPr>
          <w:p w14:paraId="7744CA17"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2509C31A"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22867381" w14:textId="77777777" w:rsidTr="00BB6F94">
        <w:trPr>
          <w:trHeight w:val="291"/>
        </w:trPr>
        <w:tc>
          <w:tcPr>
            <w:tcW w:w="1003" w:type="dxa"/>
            <w:vMerge/>
          </w:tcPr>
          <w:p w14:paraId="301A635F"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3817" w:type="dxa"/>
            <w:gridSpan w:val="2"/>
            <w:vMerge/>
          </w:tcPr>
          <w:p w14:paraId="7F62EEEE" w14:textId="77777777" w:rsidR="00AD7368" w:rsidRPr="00857464" w:rsidRDefault="00AD7368" w:rsidP="00BB6F94">
            <w:pPr>
              <w:spacing w:after="0" w:line="240" w:lineRule="auto"/>
              <w:jc w:val="both"/>
              <w:rPr>
                <w:rFonts w:ascii="Times New Roman" w:hAnsi="Times New Roman" w:cs="Times New Roman"/>
                <w:b/>
                <w:bCs/>
                <w:sz w:val="24"/>
                <w:szCs w:val="24"/>
              </w:rPr>
            </w:pPr>
          </w:p>
        </w:tc>
        <w:tc>
          <w:tcPr>
            <w:tcW w:w="8103" w:type="dxa"/>
          </w:tcPr>
          <w:p w14:paraId="117512E1" w14:textId="77777777" w:rsidR="00AD7368" w:rsidRPr="00857464" w:rsidRDefault="00AD7368" w:rsidP="00BB6F94">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988" w:type="dxa"/>
            <w:vMerge/>
          </w:tcPr>
          <w:p w14:paraId="5362034D" w14:textId="77777777" w:rsidR="00AD7368" w:rsidRPr="00857464" w:rsidRDefault="00AD7368" w:rsidP="00BB6F94">
            <w:pPr>
              <w:spacing w:after="0" w:line="240" w:lineRule="auto"/>
              <w:jc w:val="both"/>
              <w:rPr>
                <w:rFonts w:ascii="Times New Roman" w:hAnsi="Times New Roman" w:cs="Times New Roman"/>
                <w:iCs/>
                <w:sz w:val="24"/>
                <w:szCs w:val="24"/>
              </w:rPr>
            </w:pPr>
          </w:p>
        </w:tc>
        <w:tc>
          <w:tcPr>
            <w:tcW w:w="1111" w:type="dxa"/>
            <w:vMerge/>
          </w:tcPr>
          <w:p w14:paraId="72257856" w14:textId="77777777" w:rsidR="00AD7368" w:rsidRPr="00857464" w:rsidRDefault="00AD7368" w:rsidP="00BB6F94">
            <w:pPr>
              <w:spacing w:after="0" w:line="240" w:lineRule="auto"/>
              <w:jc w:val="both"/>
              <w:rPr>
                <w:rFonts w:ascii="Times New Roman" w:hAnsi="Times New Roman" w:cs="Times New Roman"/>
                <w:bCs/>
                <w:iCs/>
                <w:sz w:val="24"/>
                <w:szCs w:val="24"/>
              </w:rPr>
            </w:pPr>
          </w:p>
        </w:tc>
      </w:tr>
      <w:tr w:rsidR="00AD7368" w:rsidRPr="00857464" w14:paraId="7C4918D4" w14:textId="77777777" w:rsidTr="00BB6F94">
        <w:tc>
          <w:tcPr>
            <w:tcW w:w="1003" w:type="dxa"/>
          </w:tcPr>
          <w:p w14:paraId="1B09E3DF" w14:textId="77777777" w:rsidR="00AD7368" w:rsidRPr="00857464" w:rsidRDefault="00AD7368" w:rsidP="00BB6F94">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ВПД 2</w:t>
            </w:r>
          </w:p>
        </w:tc>
        <w:tc>
          <w:tcPr>
            <w:tcW w:w="11920" w:type="dxa"/>
            <w:gridSpan w:val="3"/>
          </w:tcPr>
          <w:p w14:paraId="6577AAD7" w14:textId="01B2A5E5" w:rsidR="00AD7368" w:rsidRPr="00857464" w:rsidRDefault="00C778ED" w:rsidP="00BB6F94">
            <w:pPr>
              <w:suppressAutoHyphens/>
              <w:spacing w:after="0" w:line="240" w:lineRule="auto"/>
              <w:jc w:val="both"/>
              <w:rPr>
                <w:rFonts w:ascii="Times New Roman" w:hAnsi="Times New Roman" w:cs="Times New Roman"/>
                <w:b/>
                <w:sz w:val="24"/>
                <w:szCs w:val="24"/>
              </w:rPr>
            </w:pPr>
            <w:r w:rsidRPr="00C778ED">
              <w:rPr>
                <w:rFonts w:ascii="Times New Roman" w:hAnsi="Times New Roman" w:cs="Times New Roman"/>
                <w:b/>
                <w:sz w:val="24"/>
              </w:rPr>
              <w:t>Обработка деталей на металлорежущих станках различного вида и типа</w:t>
            </w:r>
          </w:p>
        </w:tc>
        <w:tc>
          <w:tcPr>
            <w:tcW w:w="988" w:type="dxa"/>
          </w:tcPr>
          <w:p w14:paraId="3AE1E93A" w14:textId="77777777" w:rsidR="00AD7368" w:rsidRPr="00857464" w:rsidRDefault="00AD7368" w:rsidP="00BB6F94">
            <w:pPr>
              <w:spacing w:after="0" w:line="240" w:lineRule="auto"/>
              <w:jc w:val="both"/>
              <w:rPr>
                <w:rFonts w:ascii="Times New Roman" w:hAnsi="Times New Roman" w:cs="Times New Roman"/>
                <w:sz w:val="24"/>
                <w:szCs w:val="24"/>
              </w:rPr>
            </w:pPr>
          </w:p>
        </w:tc>
        <w:tc>
          <w:tcPr>
            <w:tcW w:w="1111" w:type="dxa"/>
          </w:tcPr>
          <w:p w14:paraId="07BD17DC" w14:textId="77777777" w:rsidR="00AD7368" w:rsidRPr="00857464" w:rsidRDefault="00AD7368" w:rsidP="00BB6F94">
            <w:pPr>
              <w:spacing w:after="0" w:line="240" w:lineRule="auto"/>
              <w:jc w:val="both"/>
              <w:rPr>
                <w:rFonts w:ascii="Times New Roman" w:hAnsi="Times New Roman" w:cs="Times New Roman"/>
                <w:sz w:val="24"/>
                <w:szCs w:val="24"/>
              </w:rPr>
            </w:pPr>
          </w:p>
        </w:tc>
      </w:tr>
      <w:tr w:rsidR="00C778ED" w:rsidRPr="00857464" w14:paraId="77AB816E" w14:textId="77777777" w:rsidTr="00BB6F94">
        <w:tc>
          <w:tcPr>
            <w:tcW w:w="1003" w:type="dxa"/>
            <w:vAlign w:val="center"/>
          </w:tcPr>
          <w:p w14:paraId="1B4A68EA" w14:textId="77777777" w:rsidR="00C778ED" w:rsidRPr="00857464" w:rsidRDefault="00C778ED" w:rsidP="00C778ED">
            <w:pPr>
              <w:suppressAutoHyphens/>
              <w:spacing w:after="0" w:line="240" w:lineRule="auto"/>
              <w:ind w:right="-528"/>
              <w:rPr>
                <w:rFonts w:ascii="Times New Roman" w:hAnsi="Times New Roman" w:cs="Times New Roman"/>
                <w:b/>
                <w:sz w:val="24"/>
                <w:szCs w:val="24"/>
              </w:rPr>
            </w:pPr>
            <w:r w:rsidRPr="00857464">
              <w:rPr>
                <w:rFonts w:ascii="Times New Roman" w:hAnsi="Times New Roman" w:cs="Times New Roman"/>
                <w:b/>
                <w:sz w:val="24"/>
                <w:szCs w:val="24"/>
              </w:rPr>
              <w:t xml:space="preserve">ПК </w:t>
            </w:r>
            <w:r w:rsidRPr="00857464">
              <w:rPr>
                <w:rFonts w:ascii="Times New Roman" w:hAnsi="Times New Roman" w:cs="Times New Roman"/>
                <w:b/>
                <w:sz w:val="24"/>
                <w:szCs w:val="24"/>
                <w:lang w:val="en-US"/>
              </w:rPr>
              <w:t>2</w:t>
            </w:r>
            <w:r w:rsidRPr="00857464">
              <w:rPr>
                <w:rFonts w:ascii="Times New Roman" w:hAnsi="Times New Roman" w:cs="Times New Roman"/>
                <w:b/>
                <w:sz w:val="24"/>
                <w:szCs w:val="24"/>
              </w:rPr>
              <w:t>.1</w:t>
            </w:r>
          </w:p>
        </w:tc>
        <w:tc>
          <w:tcPr>
            <w:tcW w:w="3675" w:type="dxa"/>
          </w:tcPr>
          <w:p w14:paraId="10A7A211" w14:textId="315B4DD5" w:rsidR="00C778ED" w:rsidRPr="005531B9" w:rsidRDefault="00C778ED" w:rsidP="00C778ED">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Выполнять обработку заготовок, деталей на сверлильных, токарных, фрезерных, шлифовальных, копировальных и шпоночных станках.</w:t>
            </w:r>
          </w:p>
        </w:tc>
        <w:tc>
          <w:tcPr>
            <w:tcW w:w="8245" w:type="dxa"/>
            <w:gridSpan w:val="2"/>
          </w:tcPr>
          <w:p w14:paraId="7DE43FB5" w14:textId="77777777" w:rsidR="00F91BBD" w:rsidRPr="00F91BBD" w:rsidRDefault="00F91BBD" w:rsidP="00F91BBD">
            <w:pPr>
              <w:pStyle w:val="a7"/>
              <w:spacing w:before="0" w:beforeAutospacing="0" w:after="0" w:afterAutospacing="0"/>
              <w:rPr>
                <w:color w:val="000000"/>
              </w:rPr>
            </w:pPr>
            <w:r w:rsidRPr="00F91BBD">
              <w:rPr>
                <w:color w:val="000000"/>
              </w:rPr>
              <w:t>Правильность выбора инструментов и приспособлений для металлорежущихопераций.</w:t>
            </w:r>
          </w:p>
          <w:p w14:paraId="386D06DA" w14:textId="77777777" w:rsidR="00F91BBD" w:rsidRPr="00F91BBD" w:rsidRDefault="00F91BBD" w:rsidP="00F91BBD">
            <w:pPr>
              <w:pStyle w:val="a7"/>
              <w:spacing w:before="0" w:beforeAutospacing="0" w:after="0" w:afterAutospacing="0"/>
              <w:rPr>
                <w:color w:val="000000"/>
              </w:rPr>
            </w:pPr>
            <w:r w:rsidRPr="00F91BBD">
              <w:rPr>
                <w:color w:val="000000"/>
              </w:rPr>
              <w:t xml:space="preserve">Соответствие выполнения токарных и фрезерных операций техническим требованиям; </w:t>
            </w:r>
          </w:p>
          <w:p w14:paraId="05162E35" w14:textId="49ACBC07" w:rsidR="00C778ED" w:rsidRPr="005531B9" w:rsidRDefault="00F91BBD" w:rsidP="00F91BBD">
            <w:pPr>
              <w:pStyle w:val="a7"/>
              <w:spacing w:before="0" w:beforeAutospacing="0" w:after="0" w:afterAutospacing="0"/>
            </w:pPr>
            <w:r w:rsidRPr="00F91BBD">
              <w:rPr>
                <w:color w:val="000000"/>
              </w:rPr>
              <w:t>Контроль качества выполненных работ </w:t>
            </w:r>
          </w:p>
        </w:tc>
        <w:tc>
          <w:tcPr>
            <w:tcW w:w="988" w:type="dxa"/>
          </w:tcPr>
          <w:p w14:paraId="3EF758DB" w14:textId="77777777" w:rsidR="00C778ED" w:rsidRPr="00857464" w:rsidRDefault="00C778ED" w:rsidP="00C778ED">
            <w:pPr>
              <w:spacing w:after="0" w:line="240" w:lineRule="auto"/>
              <w:jc w:val="both"/>
              <w:rPr>
                <w:rFonts w:ascii="Times New Roman" w:hAnsi="Times New Roman" w:cs="Times New Roman"/>
                <w:sz w:val="24"/>
                <w:szCs w:val="24"/>
              </w:rPr>
            </w:pPr>
          </w:p>
        </w:tc>
        <w:tc>
          <w:tcPr>
            <w:tcW w:w="1111" w:type="dxa"/>
          </w:tcPr>
          <w:p w14:paraId="3218ACD7" w14:textId="77777777" w:rsidR="00C778ED" w:rsidRPr="00857464" w:rsidRDefault="00C778ED" w:rsidP="00C778ED">
            <w:pPr>
              <w:spacing w:after="0" w:line="240" w:lineRule="auto"/>
              <w:jc w:val="both"/>
              <w:rPr>
                <w:rFonts w:ascii="Times New Roman" w:hAnsi="Times New Roman" w:cs="Times New Roman"/>
                <w:sz w:val="24"/>
                <w:szCs w:val="24"/>
              </w:rPr>
            </w:pPr>
          </w:p>
        </w:tc>
      </w:tr>
      <w:tr w:rsidR="00C778ED" w:rsidRPr="00857464" w14:paraId="2E50118A" w14:textId="77777777" w:rsidTr="00BB6F94">
        <w:tc>
          <w:tcPr>
            <w:tcW w:w="1003" w:type="dxa"/>
            <w:vAlign w:val="center"/>
          </w:tcPr>
          <w:p w14:paraId="09914430" w14:textId="77777777" w:rsidR="00C778ED" w:rsidRPr="00857464" w:rsidRDefault="00C778ED" w:rsidP="00C778ED">
            <w:pPr>
              <w:suppressAutoHyphens/>
              <w:spacing w:after="0" w:line="240" w:lineRule="auto"/>
              <w:ind w:right="-528"/>
              <w:rPr>
                <w:rFonts w:ascii="Times New Roman" w:hAnsi="Times New Roman" w:cs="Times New Roman"/>
                <w:b/>
                <w:sz w:val="24"/>
                <w:szCs w:val="24"/>
              </w:rPr>
            </w:pPr>
            <w:r w:rsidRPr="00857464">
              <w:rPr>
                <w:rFonts w:ascii="Times New Roman" w:hAnsi="Times New Roman" w:cs="Times New Roman"/>
                <w:b/>
                <w:sz w:val="24"/>
                <w:szCs w:val="24"/>
              </w:rPr>
              <w:t xml:space="preserve">ПК </w:t>
            </w:r>
            <w:r w:rsidRPr="00857464">
              <w:rPr>
                <w:rFonts w:ascii="Times New Roman" w:hAnsi="Times New Roman" w:cs="Times New Roman"/>
                <w:b/>
                <w:sz w:val="24"/>
                <w:szCs w:val="24"/>
                <w:lang w:val="en-US"/>
              </w:rPr>
              <w:t>2</w:t>
            </w:r>
            <w:r w:rsidRPr="00857464">
              <w:rPr>
                <w:rFonts w:ascii="Times New Roman" w:hAnsi="Times New Roman" w:cs="Times New Roman"/>
                <w:b/>
                <w:sz w:val="24"/>
                <w:szCs w:val="24"/>
              </w:rPr>
              <w:t>.2</w:t>
            </w:r>
          </w:p>
        </w:tc>
        <w:tc>
          <w:tcPr>
            <w:tcW w:w="3675" w:type="dxa"/>
          </w:tcPr>
          <w:p w14:paraId="24F19638" w14:textId="3A36667E" w:rsidR="00C778ED" w:rsidRPr="005531B9" w:rsidRDefault="00C778ED" w:rsidP="00C778ED">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Осуществлять наладку обслуживаемых станков.</w:t>
            </w:r>
          </w:p>
        </w:tc>
        <w:tc>
          <w:tcPr>
            <w:tcW w:w="8245" w:type="dxa"/>
            <w:gridSpan w:val="2"/>
          </w:tcPr>
          <w:p w14:paraId="0D98ECE0" w14:textId="77777777" w:rsidR="00F91BBD" w:rsidRPr="00F91BBD" w:rsidRDefault="00F91BBD" w:rsidP="00F91BBD">
            <w:pPr>
              <w:pStyle w:val="a7"/>
              <w:spacing w:before="0" w:beforeAutospacing="0" w:after="0" w:afterAutospacing="0"/>
              <w:rPr>
                <w:color w:val="000000"/>
              </w:rPr>
            </w:pPr>
            <w:r w:rsidRPr="00F91BBD">
              <w:rPr>
                <w:color w:val="000000"/>
              </w:rPr>
              <w:t xml:space="preserve">Правильность регулировки и испытание наладки обслуживаемых станков </w:t>
            </w:r>
          </w:p>
          <w:p w14:paraId="587EC0DF" w14:textId="7EBDCFBF" w:rsidR="00C778ED" w:rsidRPr="005531B9" w:rsidRDefault="00F91BBD" w:rsidP="00F91BBD">
            <w:pPr>
              <w:pStyle w:val="a7"/>
              <w:spacing w:before="0" w:beforeAutospacing="0" w:after="0" w:afterAutospacing="0"/>
            </w:pPr>
            <w:r w:rsidRPr="00F91BBD">
              <w:rPr>
                <w:color w:val="000000"/>
              </w:rPr>
              <w:t>Соблюдение  правил подготовки оборудования к работе в соответствии с технологическими требованиями.</w:t>
            </w:r>
          </w:p>
        </w:tc>
        <w:tc>
          <w:tcPr>
            <w:tcW w:w="988" w:type="dxa"/>
          </w:tcPr>
          <w:p w14:paraId="11BA0275" w14:textId="77777777" w:rsidR="00C778ED" w:rsidRPr="00857464" w:rsidRDefault="00C778ED" w:rsidP="00C778ED">
            <w:pPr>
              <w:spacing w:after="0" w:line="240" w:lineRule="auto"/>
              <w:jc w:val="both"/>
              <w:rPr>
                <w:rFonts w:ascii="Times New Roman" w:hAnsi="Times New Roman" w:cs="Times New Roman"/>
                <w:sz w:val="24"/>
                <w:szCs w:val="24"/>
              </w:rPr>
            </w:pPr>
          </w:p>
        </w:tc>
        <w:tc>
          <w:tcPr>
            <w:tcW w:w="1111" w:type="dxa"/>
          </w:tcPr>
          <w:p w14:paraId="27FCF502" w14:textId="77777777" w:rsidR="00C778ED" w:rsidRPr="00857464" w:rsidRDefault="00C778ED" w:rsidP="00C778ED">
            <w:pPr>
              <w:spacing w:after="0" w:line="240" w:lineRule="auto"/>
              <w:jc w:val="both"/>
              <w:rPr>
                <w:rFonts w:ascii="Times New Roman" w:hAnsi="Times New Roman" w:cs="Times New Roman"/>
                <w:sz w:val="24"/>
                <w:szCs w:val="24"/>
              </w:rPr>
            </w:pPr>
          </w:p>
        </w:tc>
      </w:tr>
      <w:tr w:rsidR="00C778ED" w:rsidRPr="00857464" w14:paraId="1E7EFDCD" w14:textId="77777777" w:rsidTr="00BB6F94">
        <w:tc>
          <w:tcPr>
            <w:tcW w:w="1003" w:type="dxa"/>
            <w:vAlign w:val="center"/>
          </w:tcPr>
          <w:p w14:paraId="50BD9D5E" w14:textId="77777777" w:rsidR="00C778ED" w:rsidRPr="00857464" w:rsidRDefault="00C778ED" w:rsidP="00C778ED">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2.3</w:t>
            </w:r>
          </w:p>
        </w:tc>
        <w:tc>
          <w:tcPr>
            <w:tcW w:w="3675" w:type="dxa"/>
          </w:tcPr>
          <w:p w14:paraId="154B0EDF" w14:textId="21A85246" w:rsidR="00C778ED" w:rsidRPr="005531B9" w:rsidRDefault="00C778ED" w:rsidP="00C778ED">
            <w:pPr>
              <w:suppressAutoHyphens/>
              <w:spacing w:after="0" w:line="240" w:lineRule="auto"/>
              <w:jc w:val="both"/>
              <w:rPr>
                <w:rFonts w:ascii="Times New Roman" w:hAnsi="Times New Roman" w:cs="Times New Roman"/>
                <w:sz w:val="24"/>
                <w:szCs w:val="24"/>
              </w:rPr>
            </w:pPr>
            <w:r w:rsidRPr="00C778ED">
              <w:rPr>
                <w:rFonts w:ascii="Times New Roman" w:hAnsi="Times New Roman" w:cs="Times New Roman"/>
                <w:sz w:val="24"/>
                <w:szCs w:val="24"/>
              </w:rPr>
              <w:t>Проверять качество обработки деталей.</w:t>
            </w:r>
          </w:p>
        </w:tc>
        <w:tc>
          <w:tcPr>
            <w:tcW w:w="8245" w:type="dxa"/>
            <w:gridSpan w:val="2"/>
          </w:tcPr>
          <w:p w14:paraId="5C5A6659" w14:textId="77777777" w:rsidR="00F91BBD" w:rsidRPr="00F91BBD" w:rsidRDefault="00F91BBD" w:rsidP="00F91BBD">
            <w:pPr>
              <w:pStyle w:val="a7"/>
              <w:spacing w:before="0" w:beforeAutospacing="0" w:after="0" w:afterAutospacing="0"/>
              <w:rPr>
                <w:color w:val="000000"/>
              </w:rPr>
            </w:pPr>
            <w:r w:rsidRPr="00F91BBD">
              <w:rPr>
                <w:color w:val="000000"/>
              </w:rPr>
              <w:t> Правильность выполнения испытания сборочных единиц.</w:t>
            </w:r>
          </w:p>
          <w:p w14:paraId="65989C97" w14:textId="33CAAF75" w:rsidR="00C778ED" w:rsidRPr="005531B9" w:rsidRDefault="00F91BBD" w:rsidP="00F91BBD">
            <w:pPr>
              <w:pStyle w:val="a7"/>
              <w:spacing w:before="0" w:beforeAutospacing="0" w:after="0" w:afterAutospacing="0"/>
            </w:pPr>
            <w:r w:rsidRPr="00F91BBD">
              <w:rPr>
                <w:color w:val="000000"/>
              </w:rPr>
              <w:t>Выбор слесарно  сборочных приспособлений.</w:t>
            </w:r>
          </w:p>
        </w:tc>
        <w:tc>
          <w:tcPr>
            <w:tcW w:w="988" w:type="dxa"/>
          </w:tcPr>
          <w:p w14:paraId="2ABC3BD3" w14:textId="77777777" w:rsidR="00C778ED" w:rsidRPr="00857464" w:rsidRDefault="00C778ED" w:rsidP="00C778ED">
            <w:pPr>
              <w:spacing w:after="0" w:line="240" w:lineRule="auto"/>
              <w:jc w:val="both"/>
              <w:rPr>
                <w:rFonts w:ascii="Times New Roman" w:hAnsi="Times New Roman" w:cs="Times New Roman"/>
                <w:sz w:val="24"/>
                <w:szCs w:val="24"/>
              </w:rPr>
            </w:pPr>
          </w:p>
        </w:tc>
        <w:tc>
          <w:tcPr>
            <w:tcW w:w="1111" w:type="dxa"/>
          </w:tcPr>
          <w:p w14:paraId="124FE7DE" w14:textId="77777777" w:rsidR="00C778ED" w:rsidRPr="00857464" w:rsidRDefault="00C778ED" w:rsidP="00C778ED">
            <w:pPr>
              <w:spacing w:after="0" w:line="240" w:lineRule="auto"/>
              <w:jc w:val="both"/>
              <w:rPr>
                <w:rFonts w:ascii="Times New Roman" w:hAnsi="Times New Roman" w:cs="Times New Roman"/>
                <w:sz w:val="24"/>
                <w:szCs w:val="24"/>
              </w:rPr>
            </w:pPr>
          </w:p>
        </w:tc>
      </w:tr>
    </w:tbl>
    <w:p w14:paraId="04E3ECB3" w14:textId="2B00686F" w:rsidR="007E7F02" w:rsidRDefault="007E7F02" w:rsidP="00AD7368">
      <w:pPr>
        <w:rPr>
          <w:rFonts w:ascii="Times New Roman" w:hAnsi="Times New Roman" w:cs="Times New Roman"/>
          <w:sz w:val="24"/>
          <w:szCs w:val="24"/>
        </w:rPr>
      </w:pPr>
    </w:p>
    <w:p w14:paraId="595D6DDC" w14:textId="42424A1F" w:rsidR="007E7F02" w:rsidRDefault="007E7F02">
      <w:pPr>
        <w:rPr>
          <w:rFonts w:ascii="Times New Roman" w:hAnsi="Times New Roman" w:cs="Times New Roman"/>
          <w:sz w:val="24"/>
          <w:szCs w:val="24"/>
        </w:rPr>
      </w:pPr>
      <w:r>
        <w:rPr>
          <w:rFonts w:ascii="Times New Roman" w:hAnsi="Times New Roman" w:cs="Times New Roman"/>
          <w:sz w:val="24"/>
          <w:szCs w:val="24"/>
        </w:rPr>
        <w:br w:type="page"/>
      </w:r>
    </w:p>
    <w:p w14:paraId="66C68071" w14:textId="77777777" w:rsidR="00B22EEF" w:rsidRPr="00654C8F" w:rsidRDefault="00B22EEF">
      <w:pPr>
        <w:rPr>
          <w:rFonts w:ascii="Times New Roman" w:hAnsi="Times New Roman" w:cs="Times New Roman"/>
          <w:sz w:val="20"/>
          <w:szCs w:val="20"/>
        </w:rPr>
        <w:sectPr w:rsidR="00B22EEF" w:rsidRPr="00654C8F" w:rsidSect="00B22EEF">
          <w:pgSz w:w="16838" w:h="11906" w:orient="landscape"/>
          <w:pgMar w:top="709" w:right="1134" w:bottom="850" w:left="1134" w:header="708" w:footer="708" w:gutter="0"/>
          <w:cols w:space="708"/>
          <w:docGrid w:linePitch="360"/>
        </w:sectPr>
      </w:pPr>
    </w:p>
    <w:p w14:paraId="73A33B14" w14:textId="74A3A064" w:rsidR="00756213" w:rsidRDefault="00756213" w:rsidP="0075621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367E6A">
        <w:rPr>
          <w:rFonts w:ascii="Times New Roman" w:hAnsi="Times New Roman" w:cs="Times New Roman"/>
          <w:sz w:val="24"/>
          <w:szCs w:val="24"/>
        </w:rPr>
        <w:t>4</w:t>
      </w:r>
    </w:p>
    <w:p w14:paraId="287AE857" w14:textId="7AA5651E" w:rsidR="00DC5169" w:rsidRDefault="00DC5169" w:rsidP="00DC5169">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содержанию и оцениванию заданий демонстрационного экзамена базового уровня.</w:t>
      </w:r>
    </w:p>
    <w:tbl>
      <w:tblPr>
        <w:tblStyle w:val="a9"/>
        <w:tblW w:w="0" w:type="auto"/>
        <w:tblLook w:val="04A0" w:firstRow="1" w:lastRow="0" w:firstColumn="1" w:lastColumn="0" w:noHBand="0" w:noVBand="1"/>
      </w:tblPr>
      <w:tblGrid>
        <w:gridCol w:w="513"/>
        <w:gridCol w:w="2157"/>
        <w:gridCol w:w="2064"/>
        <w:gridCol w:w="790"/>
        <w:gridCol w:w="3820"/>
      </w:tblGrid>
      <w:tr w:rsidR="00654C8F" w:rsidRPr="00654C8F" w14:paraId="6E826244" w14:textId="77777777" w:rsidTr="00F81705">
        <w:tc>
          <w:tcPr>
            <w:tcW w:w="513" w:type="dxa"/>
          </w:tcPr>
          <w:p w14:paraId="3B854119" w14:textId="5EAE0E2B"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 xml:space="preserve">№ п/п </w:t>
            </w:r>
          </w:p>
        </w:tc>
        <w:tc>
          <w:tcPr>
            <w:tcW w:w="2157" w:type="dxa"/>
          </w:tcPr>
          <w:p w14:paraId="021F4283" w14:textId="526756BD"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Модуль задания (вид деятельности, вид профессиональной деятельности)</w:t>
            </w:r>
          </w:p>
        </w:tc>
        <w:tc>
          <w:tcPr>
            <w:tcW w:w="2064" w:type="dxa"/>
          </w:tcPr>
          <w:p w14:paraId="04475AAF" w14:textId="0A27F9E7"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ПК (ОК)</w:t>
            </w:r>
          </w:p>
        </w:tc>
        <w:tc>
          <w:tcPr>
            <w:tcW w:w="790" w:type="dxa"/>
          </w:tcPr>
          <w:p w14:paraId="25D2E5A0" w14:textId="11C60552" w:rsidR="00654C8F" w:rsidRPr="00654C8F" w:rsidRDefault="00654C8F" w:rsidP="00DC5169">
            <w:pPr>
              <w:jc w:val="center"/>
              <w:rPr>
                <w:rFonts w:ascii="Times New Roman" w:hAnsi="Times New Roman" w:cs="Times New Roman"/>
                <w:sz w:val="20"/>
                <w:szCs w:val="20"/>
              </w:rPr>
            </w:pPr>
            <w:r>
              <w:rPr>
                <w:rFonts w:ascii="Times New Roman" w:hAnsi="Times New Roman" w:cs="Times New Roman"/>
                <w:sz w:val="20"/>
                <w:szCs w:val="20"/>
              </w:rPr>
              <w:t>Баллы</w:t>
            </w:r>
          </w:p>
        </w:tc>
        <w:tc>
          <w:tcPr>
            <w:tcW w:w="3820" w:type="dxa"/>
          </w:tcPr>
          <w:p w14:paraId="406E9CCE" w14:textId="33CBA056"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умений и навыков / практического опыта</w:t>
            </w:r>
          </w:p>
        </w:tc>
      </w:tr>
      <w:tr w:rsidR="00654C8F" w:rsidRPr="00654C8F" w14:paraId="76DF5F6F" w14:textId="77777777" w:rsidTr="00F81705">
        <w:tc>
          <w:tcPr>
            <w:tcW w:w="513" w:type="dxa"/>
          </w:tcPr>
          <w:p w14:paraId="1B00BAA6" w14:textId="6F785A66"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1</w:t>
            </w:r>
          </w:p>
        </w:tc>
        <w:tc>
          <w:tcPr>
            <w:tcW w:w="2157" w:type="dxa"/>
          </w:tcPr>
          <w:p w14:paraId="0605342C" w14:textId="7730DE42"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2</w:t>
            </w:r>
          </w:p>
        </w:tc>
        <w:tc>
          <w:tcPr>
            <w:tcW w:w="2064" w:type="dxa"/>
          </w:tcPr>
          <w:p w14:paraId="10AF2280" w14:textId="28CB76B3"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3</w:t>
            </w:r>
          </w:p>
        </w:tc>
        <w:tc>
          <w:tcPr>
            <w:tcW w:w="790" w:type="dxa"/>
          </w:tcPr>
          <w:p w14:paraId="2CA2CAE6" w14:textId="74C6CF76" w:rsidR="00654C8F" w:rsidRPr="00654C8F" w:rsidRDefault="00654C8F" w:rsidP="00DC5169">
            <w:pPr>
              <w:jc w:val="center"/>
              <w:rPr>
                <w:rFonts w:ascii="Times New Roman" w:hAnsi="Times New Roman" w:cs="Times New Roman"/>
                <w:sz w:val="20"/>
                <w:szCs w:val="20"/>
              </w:rPr>
            </w:pPr>
            <w:r>
              <w:rPr>
                <w:rFonts w:ascii="Times New Roman" w:hAnsi="Times New Roman" w:cs="Times New Roman"/>
                <w:sz w:val="20"/>
                <w:szCs w:val="20"/>
              </w:rPr>
              <w:t>4</w:t>
            </w:r>
          </w:p>
        </w:tc>
        <w:tc>
          <w:tcPr>
            <w:tcW w:w="3820" w:type="dxa"/>
          </w:tcPr>
          <w:p w14:paraId="29CB49EA" w14:textId="695752AA" w:rsidR="00654C8F" w:rsidRPr="00654C8F" w:rsidRDefault="00654C8F" w:rsidP="00DC5169">
            <w:pPr>
              <w:jc w:val="center"/>
              <w:rPr>
                <w:rFonts w:ascii="Times New Roman" w:hAnsi="Times New Roman" w:cs="Times New Roman"/>
                <w:sz w:val="20"/>
                <w:szCs w:val="20"/>
              </w:rPr>
            </w:pPr>
            <w:r>
              <w:rPr>
                <w:rFonts w:ascii="Times New Roman" w:hAnsi="Times New Roman" w:cs="Times New Roman"/>
                <w:sz w:val="20"/>
                <w:szCs w:val="20"/>
              </w:rPr>
              <w:t>5</w:t>
            </w:r>
          </w:p>
        </w:tc>
      </w:tr>
      <w:tr w:rsidR="00654C8F" w:rsidRPr="00654C8F" w14:paraId="20F23A5B" w14:textId="77777777" w:rsidTr="00F81705">
        <w:tc>
          <w:tcPr>
            <w:tcW w:w="513" w:type="dxa"/>
          </w:tcPr>
          <w:p w14:paraId="725D25D3" w14:textId="2179554B" w:rsidR="00654C8F" w:rsidRPr="00654C8F" w:rsidRDefault="00654C8F" w:rsidP="00DC5169">
            <w:pPr>
              <w:jc w:val="center"/>
              <w:rPr>
                <w:rFonts w:ascii="Times New Roman" w:hAnsi="Times New Roman" w:cs="Times New Roman"/>
                <w:sz w:val="20"/>
                <w:szCs w:val="20"/>
              </w:rPr>
            </w:pPr>
            <w:r w:rsidRPr="00654C8F">
              <w:rPr>
                <w:rFonts w:ascii="Times New Roman" w:hAnsi="Times New Roman" w:cs="Times New Roman"/>
                <w:sz w:val="20"/>
                <w:szCs w:val="20"/>
              </w:rPr>
              <w:t>1</w:t>
            </w:r>
          </w:p>
        </w:tc>
        <w:tc>
          <w:tcPr>
            <w:tcW w:w="2157" w:type="dxa"/>
          </w:tcPr>
          <w:p w14:paraId="7A80FD45" w14:textId="3FFB1CF0" w:rsidR="00654C8F" w:rsidRPr="00F81705" w:rsidRDefault="00CA5C00" w:rsidP="00F81705">
            <w:pPr>
              <w:tabs>
                <w:tab w:val="num" w:pos="2552"/>
              </w:tabs>
              <w:ind w:left="66"/>
              <w:jc w:val="both"/>
              <w:rPr>
                <w:rFonts w:ascii="Times New Roman" w:hAnsi="Times New Roman" w:cs="Times New Roman"/>
                <w:sz w:val="20"/>
                <w:szCs w:val="20"/>
              </w:rPr>
            </w:pPr>
            <w:r w:rsidRPr="00F81705">
              <w:rPr>
                <w:rFonts w:ascii="Times New Roman" w:hAnsi="Times New Roman" w:cs="Times New Roman"/>
                <w:sz w:val="20"/>
                <w:szCs w:val="20"/>
              </w:rPr>
              <w:t>Обработка деталей на металлорежущих станках различного вида и типа</w:t>
            </w:r>
          </w:p>
        </w:tc>
        <w:tc>
          <w:tcPr>
            <w:tcW w:w="2064" w:type="dxa"/>
          </w:tcPr>
          <w:p w14:paraId="27EE8A6F" w14:textId="77777777" w:rsidR="00F81705" w:rsidRPr="00F81705" w:rsidRDefault="00F81705" w:rsidP="00DC5169">
            <w:pPr>
              <w:rPr>
                <w:rFonts w:ascii="Times New Roman" w:hAnsi="Times New Roman" w:cs="Times New Roman"/>
                <w:sz w:val="20"/>
                <w:szCs w:val="20"/>
              </w:rPr>
            </w:pPr>
            <w:r w:rsidRPr="00F81705">
              <w:rPr>
                <w:rFonts w:ascii="Times New Roman" w:hAnsi="Times New Roman" w:cs="Times New Roman"/>
                <w:sz w:val="20"/>
                <w:szCs w:val="20"/>
              </w:rPr>
              <w:t xml:space="preserve">ПК Выполнять обработку заготовок, деталей на сверлильных, токарных, фрезерных, шлифовальных, копировальных и шпоночных станках. </w:t>
            </w:r>
          </w:p>
          <w:p w14:paraId="3DBD0CB4" w14:textId="77777777" w:rsidR="00F81705" w:rsidRPr="00F81705" w:rsidRDefault="00F81705" w:rsidP="00DC5169">
            <w:pPr>
              <w:rPr>
                <w:rFonts w:ascii="Times New Roman" w:hAnsi="Times New Roman" w:cs="Times New Roman"/>
                <w:sz w:val="20"/>
                <w:szCs w:val="20"/>
              </w:rPr>
            </w:pPr>
            <w:r w:rsidRPr="00F81705">
              <w:rPr>
                <w:rFonts w:ascii="Times New Roman" w:hAnsi="Times New Roman" w:cs="Times New Roman"/>
                <w:sz w:val="20"/>
                <w:szCs w:val="20"/>
              </w:rPr>
              <w:t xml:space="preserve">ПК Осуществлять наладку обслуживаемых станков. </w:t>
            </w:r>
          </w:p>
          <w:p w14:paraId="41813661" w14:textId="054185F7" w:rsidR="00654C8F" w:rsidRPr="00F81705" w:rsidRDefault="00F81705" w:rsidP="00DC5169">
            <w:pPr>
              <w:rPr>
                <w:rFonts w:ascii="Times New Roman" w:hAnsi="Times New Roman" w:cs="Times New Roman"/>
                <w:sz w:val="20"/>
                <w:szCs w:val="20"/>
              </w:rPr>
            </w:pPr>
            <w:r w:rsidRPr="00F81705">
              <w:rPr>
                <w:rFonts w:ascii="Times New Roman" w:hAnsi="Times New Roman" w:cs="Times New Roman"/>
                <w:sz w:val="20"/>
                <w:szCs w:val="20"/>
              </w:rPr>
              <w:t>ПК Проверять качество обработки деталей.</w:t>
            </w:r>
          </w:p>
        </w:tc>
        <w:tc>
          <w:tcPr>
            <w:tcW w:w="790" w:type="dxa"/>
            <w:vAlign w:val="center"/>
          </w:tcPr>
          <w:p w14:paraId="712E27E8" w14:textId="3EAA578C" w:rsidR="00654C8F" w:rsidRPr="00F81705" w:rsidRDefault="00CA5C00" w:rsidP="00CA5C00">
            <w:pPr>
              <w:jc w:val="center"/>
              <w:rPr>
                <w:rFonts w:ascii="Times New Roman" w:hAnsi="Times New Roman" w:cs="Times New Roman"/>
                <w:sz w:val="20"/>
                <w:szCs w:val="20"/>
              </w:rPr>
            </w:pPr>
            <w:r w:rsidRPr="00F81705">
              <w:rPr>
                <w:rFonts w:ascii="Times New Roman" w:hAnsi="Times New Roman" w:cs="Times New Roman"/>
                <w:sz w:val="20"/>
                <w:szCs w:val="20"/>
              </w:rPr>
              <w:t>100</w:t>
            </w:r>
            <w:r w:rsidR="00654C8F" w:rsidRPr="00F81705">
              <w:rPr>
                <w:rFonts w:ascii="Times New Roman" w:hAnsi="Times New Roman" w:cs="Times New Roman"/>
                <w:sz w:val="20"/>
                <w:szCs w:val="20"/>
              </w:rPr>
              <w:t>,00</w:t>
            </w:r>
          </w:p>
        </w:tc>
        <w:tc>
          <w:tcPr>
            <w:tcW w:w="3820" w:type="dxa"/>
          </w:tcPr>
          <w:p w14:paraId="150FF9E3" w14:textId="08E37F34" w:rsidR="00654C8F" w:rsidRPr="00F81705" w:rsidRDefault="00F81705" w:rsidP="00DC5169">
            <w:pPr>
              <w:rPr>
                <w:rFonts w:ascii="Times New Roman" w:hAnsi="Times New Roman" w:cs="Times New Roman"/>
                <w:sz w:val="20"/>
                <w:szCs w:val="20"/>
              </w:rPr>
            </w:pPr>
            <w:r w:rsidRPr="00F81705">
              <w:rPr>
                <w:rFonts w:ascii="Times New Roman" w:hAnsi="Times New Roman" w:cs="Times New Roman"/>
                <w:sz w:val="20"/>
                <w:szCs w:val="20"/>
              </w:rPr>
              <w:t>Иметь практический опыт: - обработки заготовок, деталей на универсальных сверлильных, токарных, фрезерных, копировальных, шпоночных и шлифовальных станках при бесцентровом шлифовании, токарной обработке, обдирке, сверлении отверстий под смазку, развертывание поверхностей, сверлении, фрезеровании; - наладки обслуживаемых станков; - проверки качества обработки деталей. Умения: - выполнять работы по обработке деталей на сверлильных, токарных, фрезерных, шлифовальных станках с применением охлаждающей жидкости,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 - выполнять сверление, рассверливание, зенкование сквозных и гладких отверстий в деталях, расположенных в одной плоскости, по кондукторам, шаблонам, упорам и разметке на сверлильных станках; - нарезать наружную и внутреннюю однозаходную треугольную, прямоугольную и трапецеидальную резьбу резцом, многорезцовыми головками; нарезать наружную, внутреннюю треугольную резьбу метчиком или плашкой на токарных станках; - фрезеровать плоские поверхности, пазы, прорези, шипы, цилиндрические поверхности фрезами; - выполнять установку и выверку деталей на столе станка и в приспособлениях; - выполнять наладку обслуживаемых станков; - выполнять подналадку сверлильных, токарных, фрезерных и шлифовальных станков</w:t>
            </w:r>
          </w:p>
        </w:tc>
      </w:tr>
    </w:tbl>
    <w:p w14:paraId="36253BF1" w14:textId="77777777" w:rsidR="00DC5169" w:rsidRDefault="00DC5169" w:rsidP="00DC5169">
      <w:pPr>
        <w:spacing w:line="240" w:lineRule="auto"/>
        <w:jc w:val="center"/>
        <w:rPr>
          <w:rFonts w:ascii="Times New Roman" w:hAnsi="Times New Roman" w:cs="Times New Roman"/>
          <w:sz w:val="24"/>
          <w:szCs w:val="24"/>
        </w:rPr>
      </w:pPr>
    </w:p>
    <w:p w14:paraId="40B2649D" w14:textId="77777777" w:rsidR="00DC5169" w:rsidRPr="00664F9F" w:rsidRDefault="00DC5169" w:rsidP="00DC5169">
      <w:pPr>
        <w:spacing w:line="240" w:lineRule="auto"/>
        <w:rPr>
          <w:rFonts w:ascii="Times New Roman" w:hAnsi="Times New Roman" w:cs="Times New Roman"/>
          <w:sz w:val="24"/>
          <w:szCs w:val="24"/>
        </w:rPr>
      </w:pPr>
    </w:p>
    <w:p w14:paraId="361C3757" w14:textId="3580621B" w:rsidR="006D2145" w:rsidRDefault="006D2145">
      <w:pPr>
        <w:rPr>
          <w:rFonts w:ascii="Times New Roman" w:hAnsi="Times New Roman" w:cs="Times New Roman"/>
          <w:sz w:val="24"/>
          <w:szCs w:val="24"/>
        </w:rPr>
      </w:pPr>
      <w:r>
        <w:rPr>
          <w:rFonts w:ascii="Times New Roman" w:hAnsi="Times New Roman" w:cs="Times New Roman"/>
          <w:sz w:val="24"/>
          <w:szCs w:val="24"/>
        </w:rPr>
        <w:br w:type="page"/>
      </w:r>
    </w:p>
    <w:p w14:paraId="7383C2DE" w14:textId="5C7A88AB" w:rsidR="006D2145" w:rsidRDefault="00BA6A0A" w:rsidP="00BA6A0A">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367E6A">
        <w:rPr>
          <w:rFonts w:ascii="Times New Roman" w:hAnsi="Times New Roman" w:cs="Times New Roman"/>
          <w:sz w:val="24"/>
          <w:szCs w:val="24"/>
        </w:rPr>
        <w:t>5</w:t>
      </w:r>
    </w:p>
    <w:p w14:paraId="6F1549CF" w14:textId="4DB777A3" w:rsidR="00BA6A0A" w:rsidRDefault="00BA6A0A" w:rsidP="00BA6A0A">
      <w:pPr>
        <w:spacing w:line="240" w:lineRule="auto"/>
        <w:jc w:val="center"/>
        <w:rPr>
          <w:rFonts w:ascii="Times New Roman" w:hAnsi="Times New Roman" w:cs="Times New Roman"/>
          <w:sz w:val="24"/>
          <w:szCs w:val="24"/>
        </w:rPr>
      </w:pPr>
      <w:r w:rsidRPr="00BA6A0A">
        <w:rPr>
          <w:rFonts w:ascii="Times New Roman" w:hAnsi="Times New Roman" w:cs="Times New Roman"/>
          <w:sz w:val="24"/>
          <w:szCs w:val="24"/>
        </w:rPr>
        <w:t>Перечень оборудования и оснащения, расходных материалов, средств обучения и воспитания</w:t>
      </w:r>
      <w:r>
        <w:rPr>
          <w:rFonts w:ascii="Times New Roman" w:hAnsi="Times New Roman" w:cs="Times New Roman"/>
          <w:sz w:val="24"/>
          <w:szCs w:val="24"/>
        </w:rPr>
        <w:t xml:space="preserve"> д</w:t>
      </w:r>
      <w:r w:rsidRPr="00BA6A0A">
        <w:rPr>
          <w:rFonts w:ascii="Times New Roman" w:hAnsi="Times New Roman" w:cs="Times New Roman"/>
          <w:sz w:val="24"/>
          <w:szCs w:val="24"/>
        </w:rPr>
        <w:t>ля проведения демонстрационного экзамена базового уровня</w:t>
      </w:r>
    </w:p>
    <w:tbl>
      <w:tblPr>
        <w:tblStyle w:val="a9"/>
        <w:tblW w:w="0" w:type="auto"/>
        <w:tblLook w:val="04A0" w:firstRow="1" w:lastRow="0" w:firstColumn="1" w:lastColumn="0" w:noHBand="0" w:noVBand="1"/>
      </w:tblPr>
      <w:tblGrid>
        <w:gridCol w:w="562"/>
        <w:gridCol w:w="4111"/>
        <w:gridCol w:w="4671"/>
      </w:tblGrid>
      <w:tr w:rsidR="00BA6A0A" w14:paraId="6D7FB312" w14:textId="77777777" w:rsidTr="00BA6A0A">
        <w:tc>
          <w:tcPr>
            <w:tcW w:w="562" w:type="dxa"/>
          </w:tcPr>
          <w:p w14:paraId="564E22F4" w14:textId="6A9626D4" w:rsidR="00BA6A0A" w:rsidRPr="00BA6A0A" w:rsidRDefault="00BA6A0A" w:rsidP="00BA6A0A">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4111" w:type="dxa"/>
          </w:tcPr>
          <w:p w14:paraId="0E9FC2AF" w14:textId="14E270CF" w:rsidR="00BA6A0A" w:rsidRPr="00BA6A0A" w:rsidRDefault="00BA6A0A" w:rsidP="00BA6A0A">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4671" w:type="dxa"/>
          </w:tcPr>
          <w:p w14:paraId="21FC7776" w14:textId="424D8C2A" w:rsidR="00BA6A0A" w:rsidRPr="00BA6A0A" w:rsidRDefault="00BA6A0A" w:rsidP="00BA6A0A">
            <w:pPr>
              <w:jc w:val="center"/>
              <w:rPr>
                <w:rFonts w:ascii="Times New Roman" w:hAnsi="Times New Roman" w:cs="Times New Roman"/>
                <w:b/>
                <w:sz w:val="24"/>
                <w:szCs w:val="24"/>
              </w:rPr>
            </w:pPr>
            <w:r w:rsidRPr="00BA6A0A">
              <w:rPr>
                <w:rFonts w:ascii="Times New Roman" w:hAnsi="Times New Roman" w:cs="Times New Roman"/>
                <w:b/>
                <w:sz w:val="24"/>
                <w:szCs w:val="24"/>
              </w:rPr>
              <w:t>Минимальные характеристики</w:t>
            </w:r>
          </w:p>
        </w:tc>
      </w:tr>
      <w:tr w:rsidR="00BA6A0A" w14:paraId="7706248C" w14:textId="77777777" w:rsidTr="00BA6A0A">
        <w:tc>
          <w:tcPr>
            <w:tcW w:w="562" w:type="dxa"/>
          </w:tcPr>
          <w:p w14:paraId="5705A523" w14:textId="3406FAF4" w:rsidR="00BA6A0A" w:rsidRDefault="00BA6A0A" w:rsidP="00BA6A0A">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0E9D0343" w14:textId="0AD6385D" w:rsidR="00BA6A0A" w:rsidRDefault="00BA6A0A" w:rsidP="00BA6A0A">
            <w:pPr>
              <w:jc w:val="center"/>
              <w:rPr>
                <w:rFonts w:ascii="Times New Roman" w:hAnsi="Times New Roman" w:cs="Times New Roman"/>
                <w:sz w:val="24"/>
                <w:szCs w:val="24"/>
              </w:rPr>
            </w:pPr>
            <w:r>
              <w:rPr>
                <w:rFonts w:ascii="Times New Roman" w:hAnsi="Times New Roman" w:cs="Times New Roman"/>
                <w:sz w:val="24"/>
                <w:szCs w:val="24"/>
              </w:rPr>
              <w:t>2</w:t>
            </w:r>
          </w:p>
        </w:tc>
        <w:tc>
          <w:tcPr>
            <w:tcW w:w="4671" w:type="dxa"/>
          </w:tcPr>
          <w:p w14:paraId="3892E91F" w14:textId="573CF378" w:rsidR="00BA6A0A" w:rsidRDefault="00BA6A0A" w:rsidP="00BA6A0A">
            <w:pPr>
              <w:jc w:val="center"/>
              <w:rPr>
                <w:rFonts w:ascii="Times New Roman" w:hAnsi="Times New Roman" w:cs="Times New Roman"/>
                <w:sz w:val="24"/>
                <w:szCs w:val="24"/>
              </w:rPr>
            </w:pPr>
            <w:r>
              <w:rPr>
                <w:rFonts w:ascii="Times New Roman" w:hAnsi="Times New Roman" w:cs="Times New Roman"/>
                <w:sz w:val="24"/>
                <w:szCs w:val="24"/>
              </w:rPr>
              <w:t>3</w:t>
            </w:r>
          </w:p>
        </w:tc>
      </w:tr>
      <w:tr w:rsidR="00BA6A0A" w14:paraId="6CE34A23" w14:textId="77777777" w:rsidTr="00BA6A0A">
        <w:tc>
          <w:tcPr>
            <w:tcW w:w="562" w:type="dxa"/>
          </w:tcPr>
          <w:p w14:paraId="41B50A57" w14:textId="55012DD7" w:rsidR="00BA6A0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1</w:t>
            </w:r>
          </w:p>
        </w:tc>
        <w:tc>
          <w:tcPr>
            <w:tcW w:w="4111" w:type="dxa"/>
          </w:tcPr>
          <w:p w14:paraId="595A92A1" w14:textId="6090AE66" w:rsidR="00BA6A0A" w:rsidRPr="00BA6A0A" w:rsidRDefault="00367E6A" w:rsidP="00BA6A0A">
            <w:pPr>
              <w:rPr>
                <w:rFonts w:ascii="Times New Roman" w:hAnsi="Times New Roman" w:cs="Times New Roman"/>
                <w:sz w:val="20"/>
                <w:szCs w:val="20"/>
              </w:rPr>
            </w:pPr>
            <w:r w:rsidRPr="00367E6A">
              <w:rPr>
                <w:rFonts w:ascii="Times New Roman" w:hAnsi="Times New Roman" w:cs="Times New Roman"/>
                <w:sz w:val="20"/>
                <w:szCs w:val="20"/>
              </w:rPr>
              <w:t>Универсальный токарно-винторезный станок (1 шт на 1 рабочее место)</w:t>
            </w:r>
          </w:p>
        </w:tc>
        <w:tc>
          <w:tcPr>
            <w:tcW w:w="4671" w:type="dxa"/>
          </w:tcPr>
          <w:p w14:paraId="02B82154" w14:textId="41CA9D5C" w:rsidR="00BA6A0A" w:rsidRPr="00BA6A0A" w:rsidRDefault="00367E6A" w:rsidP="00BA6A0A">
            <w:pPr>
              <w:ind w:left="178"/>
              <w:rPr>
                <w:rFonts w:ascii="Times New Roman" w:hAnsi="Times New Roman" w:cs="Times New Roman"/>
                <w:sz w:val="20"/>
                <w:szCs w:val="20"/>
              </w:rPr>
            </w:pPr>
            <w:r w:rsidRPr="00367E6A">
              <w:rPr>
                <w:rFonts w:ascii="Times New Roman" w:hAnsi="Times New Roman" w:cs="Times New Roman"/>
                <w:sz w:val="20"/>
                <w:szCs w:val="20"/>
              </w:rPr>
              <w:t>Установка заготовок диаметром не менее 80мм</w:t>
            </w:r>
          </w:p>
        </w:tc>
      </w:tr>
      <w:tr w:rsidR="00367E6A" w14:paraId="7986488F" w14:textId="77777777" w:rsidTr="00BA6A0A">
        <w:tc>
          <w:tcPr>
            <w:tcW w:w="562" w:type="dxa"/>
          </w:tcPr>
          <w:p w14:paraId="0E3BD97B" w14:textId="294878E2"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2</w:t>
            </w:r>
          </w:p>
        </w:tc>
        <w:tc>
          <w:tcPr>
            <w:tcW w:w="4111" w:type="dxa"/>
          </w:tcPr>
          <w:p w14:paraId="29130C11" w14:textId="3EDF824D"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Точильно-шлифовальный станок для заточки инструмента (2 шт на экзамен)</w:t>
            </w:r>
          </w:p>
        </w:tc>
        <w:tc>
          <w:tcPr>
            <w:tcW w:w="4671" w:type="dxa"/>
          </w:tcPr>
          <w:p w14:paraId="5AC2AD7C" w14:textId="71C3AE65"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 местом подключения вытяжного устройства</w:t>
            </w:r>
          </w:p>
        </w:tc>
      </w:tr>
      <w:tr w:rsidR="00367E6A" w14:paraId="7A96773D" w14:textId="77777777" w:rsidTr="00BA6A0A">
        <w:tc>
          <w:tcPr>
            <w:tcW w:w="562" w:type="dxa"/>
          </w:tcPr>
          <w:p w14:paraId="3DAF503C" w14:textId="5C523F88"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3</w:t>
            </w:r>
          </w:p>
        </w:tc>
        <w:tc>
          <w:tcPr>
            <w:tcW w:w="4111" w:type="dxa"/>
          </w:tcPr>
          <w:p w14:paraId="09A5E085" w14:textId="7E8E18AC"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Точильно-шлифовальный станок для доводки инструмента (2 шт на экзамен)</w:t>
            </w:r>
          </w:p>
        </w:tc>
        <w:tc>
          <w:tcPr>
            <w:tcW w:w="4671" w:type="dxa"/>
          </w:tcPr>
          <w:p w14:paraId="3BA3162C" w14:textId="331B9F38"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 местом подключения вытяжного устройства</w:t>
            </w:r>
          </w:p>
        </w:tc>
      </w:tr>
      <w:tr w:rsidR="00367E6A" w14:paraId="29E31E77" w14:textId="77777777" w:rsidTr="00BA6A0A">
        <w:tc>
          <w:tcPr>
            <w:tcW w:w="562" w:type="dxa"/>
          </w:tcPr>
          <w:p w14:paraId="3D7FFDC3" w14:textId="5A5C1E8B"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4</w:t>
            </w:r>
          </w:p>
        </w:tc>
        <w:tc>
          <w:tcPr>
            <w:tcW w:w="4111" w:type="dxa"/>
          </w:tcPr>
          <w:p w14:paraId="723703EB" w14:textId="7963D26F"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Универсально-фрезерный станок (1 шт на 1 рабочее место)</w:t>
            </w:r>
          </w:p>
        </w:tc>
        <w:tc>
          <w:tcPr>
            <w:tcW w:w="4671" w:type="dxa"/>
          </w:tcPr>
          <w:p w14:paraId="439E45A8" w14:textId="24FF9400"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Станочные тески 150 мм</w:t>
            </w:r>
          </w:p>
        </w:tc>
      </w:tr>
      <w:tr w:rsidR="00367E6A" w14:paraId="360D4B54" w14:textId="77777777" w:rsidTr="00BA6A0A">
        <w:tc>
          <w:tcPr>
            <w:tcW w:w="562" w:type="dxa"/>
          </w:tcPr>
          <w:p w14:paraId="4BE0D0E9" w14:textId="1B0CA80B"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5</w:t>
            </w:r>
          </w:p>
        </w:tc>
        <w:tc>
          <w:tcPr>
            <w:tcW w:w="4111" w:type="dxa"/>
          </w:tcPr>
          <w:p w14:paraId="0ABB53BD" w14:textId="10493C85"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Компьютер (1 шт на экзамен)</w:t>
            </w:r>
          </w:p>
        </w:tc>
        <w:tc>
          <w:tcPr>
            <w:tcW w:w="4671" w:type="dxa"/>
          </w:tcPr>
          <w:p w14:paraId="4F882C03" w14:textId="5EC02B94"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 поддержкой офисных программ</w:t>
            </w:r>
          </w:p>
        </w:tc>
      </w:tr>
      <w:tr w:rsidR="00367E6A" w14:paraId="3392A496" w14:textId="77777777" w:rsidTr="00BA6A0A">
        <w:tc>
          <w:tcPr>
            <w:tcW w:w="562" w:type="dxa"/>
          </w:tcPr>
          <w:p w14:paraId="7C3077F9" w14:textId="4F9776E7"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6</w:t>
            </w:r>
          </w:p>
        </w:tc>
        <w:tc>
          <w:tcPr>
            <w:tcW w:w="4111" w:type="dxa"/>
          </w:tcPr>
          <w:p w14:paraId="6A7795EC" w14:textId="3F864608"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Принтер (1 шт на экзамен)</w:t>
            </w:r>
          </w:p>
        </w:tc>
        <w:tc>
          <w:tcPr>
            <w:tcW w:w="4671" w:type="dxa"/>
          </w:tcPr>
          <w:p w14:paraId="08BF725A" w14:textId="13404B2C"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 возможностью печатью бумаг формата А4</w:t>
            </w:r>
          </w:p>
        </w:tc>
      </w:tr>
      <w:tr w:rsidR="00367E6A" w14:paraId="7AAB73A6" w14:textId="77777777" w:rsidTr="00BA6A0A">
        <w:tc>
          <w:tcPr>
            <w:tcW w:w="562" w:type="dxa"/>
          </w:tcPr>
          <w:p w14:paraId="6255E924" w14:textId="00B94BA5"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7</w:t>
            </w:r>
          </w:p>
        </w:tc>
        <w:tc>
          <w:tcPr>
            <w:tcW w:w="4111" w:type="dxa"/>
          </w:tcPr>
          <w:p w14:paraId="14DE01E4" w14:textId="62127BFA"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Инструментальный шкаф (2 шт на экзамен)</w:t>
            </w:r>
          </w:p>
        </w:tc>
        <w:tc>
          <w:tcPr>
            <w:tcW w:w="4671" w:type="dxa"/>
          </w:tcPr>
          <w:p w14:paraId="23FB4C51" w14:textId="448AF20A"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С полками для хранения инструмента</w:t>
            </w:r>
          </w:p>
        </w:tc>
      </w:tr>
      <w:tr w:rsidR="00367E6A" w14:paraId="287DC049" w14:textId="77777777" w:rsidTr="00BA6A0A">
        <w:tc>
          <w:tcPr>
            <w:tcW w:w="562" w:type="dxa"/>
          </w:tcPr>
          <w:p w14:paraId="73265A87" w14:textId="154A997B"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8</w:t>
            </w:r>
          </w:p>
        </w:tc>
        <w:tc>
          <w:tcPr>
            <w:tcW w:w="4111" w:type="dxa"/>
          </w:tcPr>
          <w:p w14:paraId="216BDCD7" w14:textId="799A291E"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Тумба (1 шт на 1 рабочее место)</w:t>
            </w:r>
          </w:p>
        </w:tc>
        <w:tc>
          <w:tcPr>
            <w:tcW w:w="4671" w:type="dxa"/>
          </w:tcPr>
          <w:p w14:paraId="4203D7E2" w14:textId="44AEBC81"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Для хранения и работы с инструментов и оснасткой во время работы за станком</w:t>
            </w:r>
          </w:p>
        </w:tc>
      </w:tr>
      <w:tr w:rsidR="00367E6A" w14:paraId="5F607060" w14:textId="77777777" w:rsidTr="00BA6A0A">
        <w:tc>
          <w:tcPr>
            <w:tcW w:w="562" w:type="dxa"/>
          </w:tcPr>
          <w:p w14:paraId="66801240" w14:textId="69EED282"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9</w:t>
            </w:r>
          </w:p>
        </w:tc>
        <w:tc>
          <w:tcPr>
            <w:tcW w:w="4111" w:type="dxa"/>
          </w:tcPr>
          <w:p w14:paraId="5A49092D" w14:textId="7141318A"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Аптечка</w:t>
            </w:r>
          </w:p>
        </w:tc>
        <w:tc>
          <w:tcPr>
            <w:tcW w:w="4671" w:type="dxa"/>
          </w:tcPr>
          <w:p w14:paraId="3EF1DAB7" w14:textId="46CD3233" w:rsidR="00367E6A" w:rsidRPr="00BA6A0A"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Оснащение не менее, чем по приказу Министерства здравоохранения РФ от 15.12.2020г. № 1331н "Об утверждении требований к комплектации медицинскими изделиями аптечки для оказания первой помощи работниками"</w:t>
            </w:r>
          </w:p>
        </w:tc>
      </w:tr>
      <w:tr w:rsidR="00367E6A" w14:paraId="75A7BEDB" w14:textId="77777777" w:rsidTr="00BA6A0A">
        <w:tc>
          <w:tcPr>
            <w:tcW w:w="562" w:type="dxa"/>
          </w:tcPr>
          <w:p w14:paraId="5525128F" w14:textId="6E779B28" w:rsidR="00367E6A" w:rsidRPr="00BA6A0A" w:rsidRDefault="002D3CAC" w:rsidP="00BA6A0A">
            <w:pPr>
              <w:rPr>
                <w:rFonts w:ascii="Times New Roman" w:hAnsi="Times New Roman" w:cs="Times New Roman"/>
                <w:sz w:val="20"/>
                <w:szCs w:val="20"/>
              </w:rPr>
            </w:pPr>
            <w:r>
              <w:rPr>
                <w:rFonts w:ascii="Times New Roman" w:hAnsi="Times New Roman" w:cs="Times New Roman"/>
                <w:sz w:val="20"/>
                <w:szCs w:val="20"/>
              </w:rPr>
              <w:t>10</w:t>
            </w:r>
          </w:p>
        </w:tc>
        <w:tc>
          <w:tcPr>
            <w:tcW w:w="4111" w:type="dxa"/>
          </w:tcPr>
          <w:p w14:paraId="0A45E1FA" w14:textId="3D683AFF" w:rsidR="00367E6A" w:rsidRPr="002D3CAC"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Огнетушитель</w:t>
            </w:r>
          </w:p>
        </w:tc>
        <w:tc>
          <w:tcPr>
            <w:tcW w:w="4671" w:type="dxa"/>
          </w:tcPr>
          <w:p w14:paraId="35FAE81F" w14:textId="14F41A62" w:rsidR="00367E6A" w:rsidRPr="002D3CAC" w:rsidRDefault="00367E6A" w:rsidP="00BA6A0A">
            <w:pPr>
              <w:rPr>
                <w:rFonts w:ascii="Times New Roman" w:hAnsi="Times New Roman" w:cs="Times New Roman"/>
                <w:sz w:val="20"/>
                <w:szCs w:val="20"/>
              </w:rPr>
            </w:pPr>
            <w:r w:rsidRPr="002D3CAC">
              <w:rPr>
                <w:rFonts w:ascii="Times New Roman" w:hAnsi="Times New Roman" w:cs="Times New Roman"/>
                <w:sz w:val="20"/>
                <w:szCs w:val="20"/>
              </w:rPr>
              <w:t>Углекислотный</w:t>
            </w:r>
          </w:p>
        </w:tc>
      </w:tr>
    </w:tbl>
    <w:p w14:paraId="1635D36F" w14:textId="7D883168" w:rsidR="00BA6A0A" w:rsidRDefault="00BA6A0A" w:rsidP="00BA6A0A">
      <w:pPr>
        <w:spacing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562"/>
        <w:gridCol w:w="4111"/>
        <w:gridCol w:w="4671"/>
      </w:tblGrid>
      <w:tr w:rsidR="002D3CAC" w14:paraId="14AC1A4D" w14:textId="77777777" w:rsidTr="002D3CAC">
        <w:tc>
          <w:tcPr>
            <w:tcW w:w="562" w:type="dxa"/>
          </w:tcPr>
          <w:p w14:paraId="233B3401" w14:textId="33802765" w:rsidR="002D3CAC" w:rsidRPr="002D3CAC" w:rsidRDefault="002D3CAC" w:rsidP="00BA6A0A">
            <w:pPr>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111" w:type="dxa"/>
          </w:tcPr>
          <w:p w14:paraId="3146C9C1" w14:textId="7530ADA4" w:rsidR="002D3CAC" w:rsidRPr="002D3CAC" w:rsidRDefault="002D3CAC" w:rsidP="00BA6A0A">
            <w:pPr>
              <w:rPr>
                <w:rFonts w:ascii="Times New Roman" w:hAnsi="Times New Roman" w:cs="Times New Roman"/>
                <w:b/>
                <w:sz w:val="24"/>
                <w:szCs w:val="24"/>
              </w:rPr>
            </w:pPr>
            <w:r w:rsidRPr="002D3CAC">
              <w:rPr>
                <w:rFonts w:ascii="Times New Roman" w:hAnsi="Times New Roman" w:cs="Times New Roman"/>
                <w:b/>
                <w:sz w:val="24"/>
                <w:szCs w:val="24"/>
              </w:rPr>
              <w:t>Наименование инструментов</w:t>
            </w:r>
          </w:p>
        </w:tc>
        <w:tc>
          <w:tcPr>
            <w:tcW w:w="4671" w:type="dxa"/>
          </w:tcPr>
          <w:p w14:paraId="03B6BE38" w14:textId="17DCF53C" w:rsidR="002D3CAC" w:rsidRPr="002D3CAC" w:rsidRDefault="002D3CAC" w:rsidP="002D3CAC">
            <w:pPr>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2D3CAC" w14:paraId="5C909ACD" w14:textId="77777777" w:rsidTr="002D3CAC">
        <w:tc>
          <w:tcPr>
            <w:tcW w:w="562" w:type="dxa"/>
          </w:tcPr>
          <w:p w14:paraId="2979B90A" w14:textId="5A126247" w:rsidR="002D3CAC" w:rsidRDefault="002D3CAC" w:rsidP="00BA6A0A">
            <w:pP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3DBC8FE5" w14:textId="6A0DF2C9"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Оправка для сверлильного станка</w:t>
            </w:r>
          </w:p>
        </w:tc>
        <w:tc>
          <w:tcPr>
            <w:tcW w:w="4671" w:type="dxa"/>
          </w:tcPr>
          <w:p w14:paraId="05E9272D" w14:textId="6E1F5FBC"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С посадочным конусом</w:t>
            </w:r>
          </w:p>
        </w:tc>
      </w:tr>
      <w:tr w:rsidR="002D3CAC" w14:paraId="7A6684FE" w14:textId="77777777" w:rsidTr="002D3CAC">
        <w:tc>
          <w:tcPr>
            <w:tcW w:w="562" w:type="dxa"/>
          </w:tcPr>
          <w:p w14:paraId="328F7FD1" w14:textId="0E511F47" w:rsidR="002D3CAC" w:rsidRDefault="002D3CAC" w:rsidP="00BA6A0A">
            <w:pPr>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46274A7E" w14:textId="149538E7"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Втулка переходная</w:t>
            </w:r>
          </w:p>
        </w:tc>
        <w:tc>
          <w:tcPr>
            <w:tcW w:w="4671" w:type="dxa"/>
          </w:tcPr>
          <w:p w14:paraId="6C61AE3F" w14:textId="03FF5577"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С посадочным конусом</w:t>
            </w:r>
          </w:p>
        </w:tc>
      </w:tr>
      <w:tr w:rsidR="002D3CAC" w14:paraId="18249A7A" w14:textId="77777777" w:rsidTr="002D3CAC">
        <w:tc>
          <w:tcPr>
            <w:tcW w:w="562" w:type="dxa"/>
          </w:tcPr>
          <w:p w14:paraId="4A0909DF" w14:textId="5929A655" w:rsidR="002D3CAC" w:rsidRDefault="002D3CAC" w:rsidP="00BA6A0A">
            <w:pPr>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57CC84C1" w14:textId="3F5D94D2"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Державка правки абразивных кругов с количеством звездочек</w:t>
            </w:r>
          </w:p>
        </w:tc>
        <w:tc>
          <w:tcPr>
            <w:tcW w:w="4671" w:type="dxa"/>
          </w:tcPr>
          <w:p w14:paraId="5C0DCAA9" w14:textId="2F4B072E"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В комплекте с шарошками (звездочками) диаметром 50 мм</w:t>
            </w:r>
          </w:p>
        </w:tc>
      </w:tr>
      <w:tr w:rsidR="002D3CAC" w14:paraId="138C942F" w14:textId="77777777" w:rsidTr="002D3CAC">
        <w:tc>
          <w:tcPr>
            <w:tcW w:w="562" w:type="dxa"/>
          </w:tcPr>
          <w:p w14:paraId="4F46EF12" w14:textId="2DDEE5EB" w:rsidR="002D3CAC" w:rsidRDefault="002D3CAC" w:rsidP="00BA6A0A">
            <w:pPr>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6F4E5A95" w14:textId="365EC6C1"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Шаблон резьбовой</w:t>
            </w:r>
          </w:p>
        </w:tc>
        <w:tc>
          <w:tcPr>
            <w:tcW w:w="4671" w:type="dxa"/>
          </w:tcPr>
          <w:p w14:paraId="2BF5E630" w14:textId="37494EC4"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Шаблон для настройки и контроля шага резьбы</w:t>
            </w:r>
          </w:p>
        </w:tc>
      </w:tr>
      <w:tr w:rsidR="002D3CAC" w14:paraId="596FCD92" w14:textId="77777777" w:rsidTr="002D3CAC">
        <w:tc>
          <w:tcPr>
            <w:tcW w:w="562" w:type="dxa"/>
          </w:tcPr>
          <w:p w14:paraId="131D9343" w14:textId="5B273672" w:rsidR="002D3CAC" w:rsidRDefault="002D3CAC" w:rsidP="00BA6A0A">
            <w:pPr>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70A7300D" w14:textId="161FBCA1"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Шаблон для заточки резьбовых резцов</w:t>
            </w:r>
          </w:p>
        </w:tc>
        <w:tc>
          <w:tcPr>
            <w:tcW w:w="4671" w:type="dxa"/>
          </w:tcPr>
          <w:p w14:paraId="58EB6433" w14:textId="3E4A7A6A"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Шаблон для заточки резца под метрическую резьбу</w:t>
            </w:r>
          </w:p>
        </w:tc>
      </w:tr>
      <w:tr w:rsidR="002D3CAC" w14:paraId="44CD07D3" w14:textId="77777777" w:rsidTr="002D3CAC">
        <w:tc>
          <w:tcPr>
            <w:tcW w:w="562" w:type="dxa"/>
          </w:tcPr>
          <w:p w14:paraId="312E3A19" w14:textId="0A609799" w:rsidR="002D3CAC" w:rsidRDefault="002D3CAC" w:rsidP="00BA6A0A">
            <w:pPr>
              <w:rPr>
                <w:rFonts w:ascii="Times New Roman" w:hAnsi="Times New Roman" w:cs="Times New Roman"/>
                <w:sz w:val="24"/>
                <w:szCs w:val="24"/>
              </w:rPr>
            </w:pPr>
            <w:r>
              <w:rPr>
                <w:rFonts w:ascii="Times New Roman" w:hAnsi="Times New Roman" w:cs="Times New Roman"/>
                <w:sz w:val="24"/>
                <w:szCs w:val="24"/>
              </w:rPr>
              <w:t>6</w:t>
            </w:r>
          </w:p>
        </w:tc>
        <w:tc>
          <w:tcPr>
            <w:tcW w:w="4111" w:type="dxa"/>
          </w:tcPr>
          <w:p w14:paraId="5577A5AD" w14:textId="6B5C47E5"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Крючок для уборки стружки</w:t>
            </w:r>
          </w:p>
        </w:tc>
        <w:tc>
          <w:tcPr>
            <w:tcW w:w="4671" w:type="dxa"/>
          </w:tcPr>
          <w:p w14:paraId="6A1BBA75" w14:textId="4C12D1BA"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Крючок из стали длиной 300 мм со специальным защитным приспособлением для руки диаметром 130 мм.</w:t>
            </w:r>
          </w:p>
        </w:tc>
      </w:tr>
      <w:tr w:rsidR="002D3CAC" w14:paraId="7451EE7A" w14:textId="77777777" w:rsidTr="002D3CAC">
        <w:tc>
          <w:tcPr>
            <w:tcW w:w="562" w:type="dxa"/>
          </w:tcPr>
          <w:p w14:paraId="08B20405" w14:textId="36A47670" w:rsidR="002D3CAC" w:rsidRDefault="002D3CAC" w:rsidP="00BA6A0A">
            <w:pPr>
              <w:rPr>
                <w:rFonts w:ascii="Times New Roman" w:hAnsi="Times New Roman" w:cs="Times New Roman"/>
                <w:sz w:val="24"/>
                <w:szCs w:val="24"/>
              </w:rPr>
            </w:pPr>
            <w:r>
              <w:rPr>
                <w:rFonts w:ascii="Times New Roman" w:hAnsi="Times New Roman" w:cs="Times New Roman"/>
                <w:sz w:val="24"/>
                <w:szCs w:val="24"/>
              </w:rPr>
              <w:t>7</w:t>
            </w:r>
          </w:p>
        </w:tc>
        <w:tc>
          <w:tcPr>
            <w:tcW w:w="4111" w:type="dxa"/>
          </w:tcPr>
          <w:p w14:paraId="3050E98B" w14:textId="675B011F"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Цанговая оправка</w:t>
            </w:r>
          </w:p>
        </w:tc>
        <w:tc>
          <w:tcPr>
            <w:tcW w:w="4671" w:type="dxa"/>
          </w:tcPr>
          <w:p w14:paraId="2B1C360A" w14:textId="623EB286"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Диаметром 10 мм</w:t>
            </w:r>
          </w:p>
        </w:tc>
      </w:tr>
      <w:tr w:rsidR="002D3CAC" w14:paraId="191DBB8A" w14:textId="77777777" w:rsidTr="002D3CAC">
        <w:tc>
          <w:tcPr>
            <w:tcW w:w="562" w:type="dxa"/>
          </w:tcPr>
          <w:p w14:paraId="764EABF7" w14:textId="5E6086D2" w:rsidR="002D3CAC" w:rsidRDefault="002D3CAC" w:rsidP="00BA6A0A">
            <w:pPr>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43281539" w14:textId="062F0076"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Вороток</w:t>
            </w:r>
          </w:p>
        </w:tc>
        <w:tc>
          <w:tcPr>
            <w:tcW w:w="4671" w:type="dxa"/>
          </w:tcPr>
          <w:p w14:paraId="73C2F429" w14:textId="686EDD6E"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Минимальный диаметр М6, максимальныйМ20</w:t>
            </w:r>
          </w:p>
        </w:tc>
      </w:tr>
      <w:tr w:rsidR="002D3CAC" w14:paraId="5264D44F" w14:textId="77777777" w:rsidTr="002D3CAC">
        <w:tc>
          <w:tcPr>
            <w:tcW w:w="562" w:type="dxa"/>
          </w:tcPr>
          <w:p w14:paraId="31AB6576" w14:textId="382101DA" w:rsidR="002D3CAC" w:rsidRDefault="002D3CAC" w:rsidP="00BA6A0A">
            <w:pPr>
              <w:rPr>
                <w:rFonts w:ascii="Times New Roman" w:hAnsi="Times New Roman" w:cs="Times New Roman"/>
                <w:sz w:val="24"/>
                <w:szCs w:val="24"/>
              </w:rPr>
            </w:pPr>
            <w:r>
              <w:rPr>
                <w:rFonts w:ascii="Times New Roman" w:hAnsi="Times New Roman" w:cs="Times New Roman"/>
                <w:sz w:val="24"/>
                <w:szCs w:val="24"/>
              </w:rPr>
              <w:t>9</w:t>
            </w:r>
          </w:p>
        </w:tc>
        <w:tc>
          <w:tcPr>
            <w:tcW w:w="4111" w:type="dxa"/>
          </w:tcPr>
          <w:p w14:paraId="17602B19" w14:textId="369990E8"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Штангенциркуль от 0 – 150 мм с точностью 0.05</w:t>
            </w:r>
          </w:p>
        </w:tc>
        <w:tc>
          <w:tcPr>
            <w:tcW w:w="4671" w:type="dxa"/>
          </w:tcPr>
          <w:p w14:paraId="5F621FA5" w14:textId="5E4E3029"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Цена деления, мм: 0,001</w:t>
            </w:r>
          </w:p>
        </w:tc>
      </w:tr>
      <w:tr w:rsidR="002D3CAC" w14:paraId="0C3AEB08" w14:textId="77777777" w:rsidTr="002D3CAC">
        <w:tc>
          <w:tcPr>
            <w:tcW w:w="562" w:type="dxa"/>
          </w:tcPr>
          <w:p w14:paraId="39C7E9B3" w14:textId="6AC88744" w:rsidR="002D3CAC" w:rsidRDefault="002D3CAC" w:rsidP="00BA6A0A">
            <w:pPr>
              <w:rPr>
                <w:rFonts w:ascii="Times New Roman" w:hAnsi="Times New Roman" w:cs="Times New Roman"/>
                <w:sz w:val="24"/>
                <w:szCs w:val="24"/>
              </w:rPr>
            </w:pPr>
            <w:r>
              <w:rPr>
                <w:rFonts w:ascii="Times New Roman" w:hAnsi="Times New Roman" w:cs="Times New Roman"/>
                <w:sz w:val="24"/>
                <w:szCs w:val="24"/>
              </w:rPr>
              <w:t>10</w:t>
            </w:r>
          </w:p>
        </w:tc>
        <w:tc>
          <w:tcPr>
            <w:tcW w:w="4111" w:type="dxa"/>
          </w:tcPr>
          <w:p w14:paraId="455D5982" w14:textId="581E13F8"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Микрометр от 25-50 мм</w:t>
            </w:r>
          </w:p>
        </w:tc>
        <w:tc>
          <w:tcPr>
            <w:tcW w:w="4671" w:type="dxa"/>
          </w:tcPr>
          <w:p w14:paraId="293FB621" w14:textId="41F6ABD5"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Цена деления 0,01</w:t>
            </w:r>
          </w:p>
        </w:tc>
      </w:tr>
      <w:tr w:rsidR="002D3CAC" w14:paraId="683D0702" w14:textId="77777777" w:rsidTr="002D3CAC">
        <w:tc>
          <w:tcPr>
            <w:tcW w:w="562" w:type="dxa"/>
          </w:tcPr>
          <w:p w14:paraId="6FB73DE9" w14:textId="7F660A33" w:rsidR="002D3CAC" w:rsidRDefault="002D3CAC" w:rsidP="00BA6A0A">
            <w:pPr>
              <w:rPr>
                <w:rFonts w:ascii="Times New Roman" w:hAnsi="Times New Roman" w:cs="Times New Roman"/>
                <w:sz w:val="24"/>
                <w:szCs w:val="24"/>
              </w:rPr>
            </w:pPr>
            <w:r>
              <w:rPr>
                <w:rFonts w:ascii="Times New Roman" w:hAnsi="Times New Roman" w:cs="Times New Roman"/>
                <w:sz w:val="24"/>
                <w:szCs w:val="24"/>
              </w:rPr>
              <w:t>11</w:t>
            </w:r>
          </w:p>
        </w:tc>
        <w:tc>
          <w:tcPr>
            <w:tcW w:w="4111" w:type="dxa"/>
          </w:tcPr>
          <w:p w14:paraId="63CF04EF" w14:textId="3DF75659"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Калибр-кольцо резьбовое М30х1.5 – 6g</w:t>
            </w:r>
          </w:p>
        </w:tc>
        <w:tc>
          <w:tcPr>
            <w:tcW w:w="4671" w:type="dxa"/>
          </w:tcPr>
          <w:p w14:paraId="17FD373E" w14:textId="3104D1CE"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Номинальный диаметр 30 шаг резьбы 1,5 мм</w:t>
            </w:r>
          </w:p>
        </w:tc>
      </w:tr>
      <w:tr w:rsidR="002D3CAC" w14:paraId="7214285F" w14:textId="77777777" w:rsidTr="002D3CAC">
        <w:tc>
          <w:tcPr>
            <w:tcW w:w="562" w:type="dxa"/>
          </w:tcPr>
          <w:p w14:paraId="19566845" w14:textId="516F890F" w:rsidR="002D3CAC" w:rsidRDefault="002D3CAC" w:rsidP="00BA6A0A">
            <w:pPr>
              <w:rPr>
                <w:rFonts w:ascii="Times New Roman" w:hAnsi="Times New Roman" w:cs="Times New Roman"/>
                <w:sz w:val="24"/>
                <w:szCs w:val="24"/>
              </w:rPr>
            </w:pPr>
            <w:r>
              <w:rPr>
                <w:rFonts w:ascii="Times New Roman" w:hAnsi="Times New Roman" w:cs="Times New Roman"/>
                <w:sz w:val="24"/>
                <w:szCs w:val="24"/>
              </w:rPr>
              <w:t>12</w:t>
            </w:r>
          </w:p>
        </w:tc>
        <w:tc>
          <w:tcPr>
            <w:tcW w:w="4111" w:type="dxa"/>
          </w:tcPr>
          <w:p w14:paraId="22EAD877" w14:textId="2AB4DE1F"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 xml:space="preserve">Калибр-пробка </w:t>
            </w:r>
            <w:r w:rsidRPr="002D3CAC">
              <w:rPr>
                <w:rFonts w:ascii="Times New Roman" w:hAnsi="Times New Roman" w:cs="Times New Roman"/>
                <w:sz w:val="20"/>
                <w:szCs w:val="20"/>
              </w:rPr>
              <w:sym w:font="Symbol" w:char="F0C6"/>
            </w:r>
            <w:r w:rsidRPr="002D3CAC">
              <w:rPr>
                <w:rFonts w:ascii="Times New Roman" w:hAnsi="Times New Roman" w:cs="Times New Roman"/>
                <w:sz w:val="20"/>
                <w:szCs w:val="20"/>
              </w:rPr>
              <w:t xml:space="preserve"> 32 H7</w:t>
            </w:r>
          </w:p>
        </w:tc>
        <w:tc>
          <w:tcPr>
            <w:tcW w:w="4671" w:type="dxa"/>
          </w:tcPr>
          <w:p w14:paraId="267F05F4" w14:textId="2D023B1F"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Номинальный диаметр32 мм</w:t>
            </w:r>
          </w:p>
        </w:tc>
      </w:tr>
      <w:tr w:rsidR="002D3CAC" w14:paraId="0C07808F" w14:textId="77777777" w:rsidTr="002D3CAC">
        <w:tc>
          <w:tcPr>
            <w:tcW w:w="562" w:type="dxa"/>
          </w:tcPr>
          <w:p w14:paraId="7C0EE5B9" w14:textId="30E701AE" w:rsidR="002D3CAC" w:rsidRDefault="002D3CAC" w:rsidP="00BA6A0A">
            <w:pPr>
              <w:rPr>
                <w:rFonts w:ascii="Times New Roman" w:hAnsi="Times New Roman" w:cs="Times New Roman"/>
                <w:sz w:val="24"/>
                <w:szCs w:val="24"/>
              </w:rPr>
            </w:pPr>
            <w:r>
              <w:rPr>
                <w:rFonts w:ascii="Times New Roman" w:hAnsi="Times New Roman" w:cs="Times New Roman"/>
                <w:sz w:val="24"/>
                <w:szCs w:val="24"/>
              </w:rPr>
              <w:t>13</w:t>
            </w:r>
          </w:p>
        </w:tc>
        <w:tc>
          <w:tcPr>
            <w:tcW w:w="4111" w:type="dxa"/>
          </w:tcPr>
          <w:p w14:paraId="628FDDD2" w14:textId="19DE8118"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Калибр – пробка резьбовая M12-6G</w:t>
            </w:r>
          </w:p>
        </w:tc>
        <w:tc>
          <w:tcPr>
            <w:tcW w:w="4671" w:type="dxa"/>
          </w:tcPr>
          <w:p w14:paraId="443DA59E" w14:textId="25AFA65B" w:rsidR="002D3CAC" w:rsidRPr="002D3CAC" w:rsidRDefault="002D3CAC" w:rsidP="00BA6A0A">
            <w:pPr>
              <w:rPr>
                <w:rFonts w:ascii="Times New Roman" w:hAnsi="Times New Roman" w:cs="Times New Roman"/>
                <w:sz w:val="20"/>
                <w:szCs w:val="20"/>
              </w:rPr>
            </w:pPr>
            <w:r w:rsidRPr="002D3CAC">
              <w:rPr>
                <w:rFonts w:ascii="Times New Roman" w:hAnsi="Times New Roman" w:cs="Times New Roman"/>
                <w:sz w:val="20"/>
                <w:szCs w:val="20"/>
              </w:rPr>
              <w:t>Проходная/непроходная Номинальный диаметр 12 мм шаг резьбы 1,75 мм</w:t>
            </w:r>
          </w:p>
        </w:tc>
      </w:tr>
    </w:tbl>
    <w:p w14:paraId="6CDC67ED" w14:textId="77777777" w:rsidR="002D3CAC" w:rsidRDefault="002D3CAC" w:rsidP="00BA6A0A">
      <w:pPr>
        <w:spacing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562"/>
        <w:gridCol w:w="4111"/>
        <w:gridCol w:w="4671"/>
      </w:tblGrid>
      <w:tr w:rsidR="002D3CAC" w14:paraId="10B37E27" w14:textId="77777777" w:rsidTr="002D3CAC">
        <w:tc>
          <w:tcPr>
            <w:tcW w:w="562" w:type="dxa"/>
          </w:tcPr>
          <w:p w14:paraId="39D68DA3" w14:textId="00EF8608" w:rsidR="002D3CAC" w:rsidRPr="002D3CAC" w:rsidRDefault="002D3CAC" w:rsidP="002D3CAC">
            <w:pPr>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111" w:type="dxa"/>
          </w:tcPr>
          <w:p w14:paraId="77048299" w14:textId="63639784" w:rsidR="002D3CAC" w:rsidRPr="002D3CAC" w:rsidRDefault="002D3CAC" w:rsidP="002D3CAC">
            <w:pPr>
              <w:rPr>
                <w:rFonts w:ascii="Times New Roman" w:hAnsi="Times New Roman" w:cs="Times New Roman"/>
                <w:b/>
                <w:sz w:val="24"/>
                <w:szCs w:val="24"/>
              </w:rPr>
            </w:pPr>
            <w:r w:rsidRPr="002D3CAC">
              <w:rPr>
                <w:rFonts w:ascii="Times New Roman" w:hAnsi="Times New Roman" w:cs="Times New Roman"/>
                <w:b/>
                <w:sz w:val="24"/>
                <w:szCs w:val="24"/>
              </w:rPr>
              <w:t>Наименование расходных материалов</w:t>
            </w:r>
          </w:p>
        </w:tc>
        <w:tc>
          <w:tcPr>
            <w:tcW w:w="4671" w:type="dxa"/>
          </w:tcPr>
          <w:p w14:paraId="0313265D" w14:textId="123533F1" w:rsidR="002D3CAC" w:rsidRPr="002D3CAC" w:rsidRDefault="002D3CAC" w:rsidP="002D3CAC">
            <w:pPr>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2D3CAC" w14:paraId="39C76B4C" w14:textId="77777777" w:rsidTr="002D3CAC">
        <w:tc>
          <w:tcPr>
            <w:tcW w:w="562" w:type="dxa"/>
          </w:tcPr>
          <w:p w14:paraId="50FB52C5" w14:textId="1125C8C7" w:rsidR="002D3CAC" w:rsidRDefault="008A7338" w:rsidP="002D3CAC">
            <w:pP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54A32DAD" w14:textId="307F38A5"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Круг алмазный</w:t>
            </w:r>
          </w:p>
        </w:tc>
        <w:tc>
          <w:tcPr>
            <w:tcW w:w="4671" w:type="dxa"/>
          </w:tcPr>
          <w:p w14:paraId="131C2516" w14:textId="6C6936A8"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Посадочный диаметр должен соответствовать техническим требованиям заточного оборудования</w:t>
            </w:r>
          </w:p>
        </w:tc>
      </w:tr>
      <w:tr w:rsidR="002D3CAC" w14:paraId="4C0D5C48" w14:textId="77777777" w:rsidTr="002D3CAC">
        <w:tc>
          <w:tcPr>
            <w:tcW w:w="562" w:type="dxa"/>
          </w:tcPr>
          <w:p w14:paraId="326C2631" w14:textId="71943BB4" w:rsidR="002D3CAC" w:rsidRDefault="008A7338" w:rsidP="002D3CAC">
            <w:pPr>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7A01E8A2" w14:textId="1C0B544A"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Круг шлифовальный (зеленый)</w:t>
            </w:r>
          </w:p>
        </w:tc>
        <w:tc>
          <w:tcPr>
            <w:tcW w:w="4671" w:type="dxa"/>
          </w:tcPr>
          <w:p w14:paraId="36468FF4" w14:textId="4F6DEBD5"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Посадочный диаметр должен соответствовать техническим требованиям заточного оборудования</w:t>
            </w:r>
          </w:p>
        </w:tc>
      </w:tr>
      <w:tr w:rsidR="002D3CAC" w14:paraId="22ACA737" w14:textId="77777777" w:rsidTr="002D3CAC">
        <w:tc>
          <w:tcPr>
            <w:tcW w:w="562" w:type="dxa"/>
          </w:tcPr>
          <w:p w14:paraId="379A0B6D" w14:textId="58E82D36" w:rsidR="002D3CAC" w:rsidRDefault="008A7338" w:rsidP="002D3CAC">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4111" w:type="dxa"/>
          </w:tcPr>
          <w:p w14:paraId="2BB52333" w14:textId="205D4E79"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Круг шлифовальный (белый)</w:t>
            </w:r>
          </w:p>
        </w:tc>
        <w:tc>
          <w:tcPr>
            <w:tcW w:w="4671" w:type="dxa"/>
          </w:tcPr>
          <w:p w14:paraId="5F1423C2" w14:textId="3D649DA0"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Посадочный диаметр должен соответствовать техническим требованиям заточного оборудования</w:t>
            </w:r>
          </w:p>
        </w:tc>
      </w:tr>
      <w:tr w:rsidR="002D3CAC" w14:paraId="6846FA03" w14:textId="77777777" w:rsidTr="002D3CAC">
        <w:tc>
          <w:tcPr>
            <w:tcW w:w="562" w:type="dxa"/>
          </w:tcPr>
          <w:p w14:paraId="5497A55F" w14:textId="5E1B5D43" w:rsidR="002D3CAC" w:rsidRDefault="008A7338" w:rsidP="002D3CAC">
            <w:pPr>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58B016C9" w14:textId="39AA2904"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Набор напильников</w:t>
            </w:r>
          </w:p>
        </w:tc>
        <w:tc>
          <w:tcPr>
            <w:tcW w:w="4671" w:type="dxa"/>
          </w:tcPr>
          <w:p w14:paraId="7666FEB9" w14:textId="5A32F246"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Для металла</w:t>
            </w:r>
          </w:p>
        </w:tc>
      </w:tr>
      <w:tr w:rsidR="002D3CAC" w14:paraId="72BDD00E" w14:textId="77777777" w:rsidTr="002D3CAC">
        <w:tc>
          <w:tcPr>
            <w:tcW w:w="562" w:type="dxa"/>
          </w:tcPr>
          <w:p w14:paraId="05F23A35" w14:textId="5AD5BBB7" w:rsidR="002D3CAC" w:rsidRDefault="008A7338" w:rsidP="002D3CAC">
            <w:pPr>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38AFB30F" w14:textId="3AE62429"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Щетка-сметка</w:t>
            </w:r>
          </w:p>
        </w:tc>
        <w:tc>
          <w:tcPr>
            <w:tcW w:w="4671" w:type="dxa"/>
          </w:tcPr>
          <w:p w14:paraId="47751BF1" w14:textId="33A80616"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Колодка щетки выполнена из натурального бука. Ворс щетки достаточно длинный.</w:t>
            </w:r>
          </w:p>
        </w:tc>
      </w:tr>
      <w:tr w:rsidR="002D3CAC" w14:paraId="4BEB52B3" w14:textId="77777777" w:rsidTr="002D3CAC">
        <w:tc>
          <w:tcPr>
            <w:tcW w:w="562" w:type="dxa"/>
          </w:tcPr>
          <w:p w14:paraId="76E38B50" w14:textId="548F364B" w:rsidR="002D3CAC" w:rsidRDefault="008A7338" w:rsidP="002D3CAC">
            <w:pPr>
              <w:rPr>
                <w:rFonts w:ascii="Times New Roman" w:hAnsi="Times New Roman" w:cs="Times New Roman"/>
                <w:sz w:val="24"/>
                <w:szCs w:val="24"/>
              </w:rPr>
            </w:pPr>
            <w:r>
              <w:rPr>
                <w:rFonts w:ascii="Times New Roman" w:hAnsi="Times New Roman" w:cs="Times New Roman"/>
                <w:sz w:val="24"/>
                <w:szCs w:val="24"/>
              </w:rPr>
              <w:t>6</w:t>
            </w:r>
          </w:p>
        </w:tc>
        <w:tc>
          <w:tcPr>
            <w:tcW w:w="4111" w:type="dxa"/>
          </w:tcPr>
          <w:p w14:paraId="1264815D" w14:textId="72A0AFA4"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Заготовка пруток Ф65х102 мм</w:t>
            </w:r>
          </w:p>
        </w:tc>
        <w:tc>
          <w:tcPr>
            <w:tcW w:w="4671" w:type="dxa"/>
          </w:tcPr>
          <w:p w14:paraId="34C385A8" w14:textId="77777777" w:rsidR="002D3CAC" w:rsidRPr="008A7338" w:rsidRDefault="002D3CAC" w:rsidP="002D3CAC">
            <w:pPr>
              <w:rPr>
                <w:rFonts w:ascii="Times New Roman" w:hAnsi="Times New Roman" w:cs="Times New Roman"/>
                <w:sz w:val="20"/>
                <w:szCs w:val="20"/>
              </w:rPr>
            </w:pPr>
          </w:p>
        </w:tc>
      </w:tr>
      <w:tr w:rsidR="002D3CAC" w14:paraId="55D7B84B" w14:textId="77777777" w:rsidTr="002D3CAC">
        <w:tc>
          <w:tcPr>
            <w:tcW w:w="562" w:type="dxa"/>
          </w:tcPr>
          <w:p w14:paraId="1DD0809C" w14:textId="1522BAC8" w:rsidR="002D3CAC" w:rsidRDefault="008A7338" w:rsidP="002D3CAC">
            <w:pPr>
              <w:rPr>
                <w:rFonts w:ascii="Times New Roman" w:hAnsi="Times New Roman" w:cs="Times New Roman"/>
                <w:sz w:val="24"/>
                <w:szCs w:val="24"/>
              </w:rPr>
            </w:pPr>
            <w:r>
              <w:rPr>
                <w:rFonts w:ascii="Times New Roman" w:hAnsi="Times New Roman" w:cs="Times New Roman"/>
                <w:sz w:val="24"/>
                <w:szCs w:val="24"/>
              </w:rPr>
              <w:t>7</w:t>
            </w:r>
          </w:p>
        </w:tc>
        <w:tc>
          <w:tcPr>
            <w:tcW w:w="4111" w:type="dxa"/>
          </w:tcPr>
          <w:p w14:paraId="62E2A382" w14:textId="26C2E6A1"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Резец проходной отогнутый упорный Т15К6</w:t>
            </w:r>
          </w:p>
        </w:tc>
        <w:tc>
          <w:tcPr>
            <w:tcW w:w="4671" w:type="dxa"/>
          </w:tcPr>
          <w:p w14:paraId="2BA78CF7" w14:textId="05E5ED83"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ГОСТ 18879-73</w:t>
            </w:r>
          </w:p>
        </w:tc>
      </w:tr>
      <w:tr w:rsidR="002D3CAC" w14:paraId="40F9FC34" w14:textId="77777777" w:rsidTr="002D3CAC">
        <w:tc>
          <w:tcPr>
            <w:tcW w:w="562" w:type="dxa"/>
          </w:tcPr>
          <w:p w14:paraId="03664996" w14:textId="706454D5" w:rsidR="002D3CAC" w:rsidRDefault="008A7338" w:rsidP="002D3CAC">
            <w:pPr>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0621B54B" w14:textId="2D06A7FD"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Резец проходной отогнутый Т15К6</w:t>
            </w:r>
          </w:p>
        </w:tc>
        <w:tc>
          <w:tcPr>
            <w:tcW w:w="4671" w:type="dxa"/>
          </w:tcPr>
          <w:p w14:paraId="5634C1C1" w14:textId="6AD8044E" w:rsidR="002D3CAC" w:rsidRPr="008A7338" w:rsidRDefault="002D3CAC" w:rsidP="002D3CAC">
            <w:pPr>
              <w:rPr>
                <w:rFonts w:ascii="Times New Roman" w:hAnsi="Times New Roman" w:cs="Times New Roman"/>
                <w:b/>
                <w:sz w:val="20"/>
                <w:szCs w:val="20"/>
              </w:rPr>
            </w:pPr>
            <w:r w:rsidRPr="008A7338">
              <w:rPr>
                <w:rFonts w:ascii="Times New Roman" w:hAnsi="Times New Roman" w:cs="Times New Roman"/>
                <w:sz w:val="20"/>
                <w:szCs w:val="20"/>
              </w:rPr>
              <w:t>ГОСТ 18877-73</w:t>
            </w:r>
          </w:p>
        </w:tc>
      </w:tr>
      <w:tr w:rsidR="002D3CAC" w14:paraId="291BBA82" w14:textId="77777777" w:rsidTr="002D3CAC">
        <w:tc>
          <w:tcPr>
            <w:tcW w:w="562" w:type="dxa"/>
          </w:tcPr>
          <w:p w14:paraId="28E24741" w14:textId="541768D6" w:rsidR="002D3CAC" w:rsidRDefault="008A7338" w:rsidP="002D3CAC">
            <w:pPr>
              <w:rPr>
                <w:rFonts w:ascii="Times New Roman" w:hAnsi="Times New Roman" w:cs="Times New Roman"/>
                <w:sz w:val="24"/>
                <w:szCs w:val="24"/>
              </w:rPr>
            </w:pPr>
            <w:r>
              <w:rPr>
                <w:rFonts w:ascii="Times New Roman" w:hAnsi="Times New Roman" w:cs="Times New Roman"/>
                <w:sz w:val="24"/>
                <w:szCs w:val="24"/>
              </w:rPr>
              <w:t>9</w:t>
            </w:r>
          </w:p>
        </w:tc>
        <w:tc>
          <w:tcPr>
            <w:tcW w:w="4111" w:type="dxa"/>
          </w:tcPr>
          <w:p w14:paraId="0BD4545F" w14:textId="2754814B"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Резец отрезной (канавочный) Т15К6</w:t>
            </w:r>
          </w:p>
        </w:tc>
        <w:tc>
          <w:tcPr>
            <w:tcW w:w="4671" w:type="dxa"/>
          </w:tcPr>
          <w:p w14:paraId="6BB56620" w14:textId="1A973F53"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ГОСТ18884-73</w:t>
            </w:r>
          </w:p>
        </w:tc>
      </w:tr>
      <w:tr w:rsidR="002D3CAC" w14:paraId="1BF7A00A" w14:textId="77777777" w:rsidTr="002D3CAC">
        <w:tc>
          <w:tcPr>
            <w:tcW w:w="562" w:type="dxa"/>
          </w:tcPr>
          <w:p w14:paraId="1C1E3AA6" w14:textId="0E08CF94" w:rsidR="002D3CAC" w:rsidRDefault="008A7338" w:rsidP="002D3CAC">
            <w:pPr>
              <w:rPr>
                <w:rFonts w:ascii="Times New Roman" w:hAnsi="Times New Roman" w:cs="Times New Roman"/>
                <w:sz w:val="24"/>
                <w:szCs w:val="24"/>
              </w:rPr>
            </w:pPr>
            <w:r>
              <w:rPr>
                <w:rFonts w:ascii="Times New Roman" w:hAnsi="Times New Roman" w:cs="Times New Roman"/>
                <w:sz w:val="24"/>
                <w:szCs w:val="24"/>
              </w:rPr>
              <w:t>10</w:t>
            </w:r>
          </w:p>
        </w:tc>
        <w:tc>
          <w:tcPr>
            <w:tcW w:w="4111" w:type="dxa"/>
          </w:tcPr>
          <w:p w14:paraId="4EBCAFF8" w14:textId="592DC676"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Резец резьбовой для наружной резьбы Т15К6</w:t>
            </w:r>
          </w:p>
        </w:tc>
        <w:tc>
          <w:tcPr>
            <w:tcW w:w="4671" w:type="dxa"/>
          </w:tcPr>
          <w:p w14:paraId="37B7A9BE" w14:textId="4165C09A"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ГОСТ 18885-73</w:t>
            </w:r>
          </w:p>
        </w:tc>
      </w:tr>
      <w:tr w:rsidR="002D3CAC" w14:paraId="58464FB9" w14:textId="77777777" w:rsidTr="002D3CAC">
        <w:tc>
          <w:tcPr>
            <w:tcW w:w="562" w:type="dxa"/>
          </w:tcPr>
          <w:p w14:paraId="70CA91B0" w14:textId="193BF357" w:rsidR="002D3CAC" w:rsidRDefault="008A7338" w:rsidP="002D3CAC">
            <w:pPr>
              <w:rPr>
                <w:rFonts w:ascii="Times New Roman" w:hAnsi="Times New Roman" w:cs="Times New Roman"/>
                <w:sz w:val="24"/>
                <w:szCs w:val="24"/>
              </w:rPr>
            </w:pPr>
            <w:r>
              <w:rPr>
                <w:rFonts w:ascii="Times New Roman" w:hAnsi="Times New Roman" w:cs="Times New Roman"/>
                <w:sz w:val="24"/>
                <w:szCs w:val="24"/>
              </w:rPr>
              <w:t>11</w:t>
            </w:r>
          </w:p>
        </w:tc>
        <w:tc>
          <w:tcPr>
            <w:tcW w:w="4111" w:type="dxa"/>
          </w:tcPr>
          <w:p w14:paraId="26440101" w14:textId="0929B6C3"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Резец расточной для глухих отверстий Т15К6</w:t>
            </w:r>
          </w:p>
        </w:tc>
        <w:tc>
          <w:tcPr>
            <w:tcW w:w="4671" w:type="dxa"/>
          </w:tcPr>
          <w:p w14:paraId="19E744C7" w14:textId="1C8AA02B"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ГОСТ 18883-73</w:t>
            </w:r>
          </w:p>
        </w:tc>
      </w:tr>
      <w:tr w:rsidR="002D3CAC" w14:paraId="585AD6C3" w14:textId="77777777" w:rsidTr="002D3CAC">
        <w:tc>
          <w:tcPr>
            <w:tcW w:w="562" w:type="dxa"/>
          </w:tcPr>
          <w:p w14:paraId="4025E730" w14:textId="2449C9CF" w:rsidR="002D3CAC" w:rsidRDefault="008A7338" w:rsidP="002D3CAC">
            <w:pPr>
              <w:rPr>
                <w:rFonts w:ascii="Times New Roman" w:hAnsi="Times New Roman" w:cs="Times New Roman"/>
                <w:sz w:val="24"/>
                <w:szCs w:val="24"/>
              </w:rPr>
            </w:pPr>
            <w:r>
              <w:rPr>
                <w:rFonts w:ascii="Times New Roman" w:hAnsi="Times New Roman" w:cs="Times New Roman"/>
                <w:sz w:val="24"/>
                <w:szCs w:val="24"/>
              </w:rPr>
              <w:t>12</w:t>
            </w:r>
          </w:p>
        </w:tc>
        <w:tc>
          <w:tcPr>
            <w:tcW w:w="4111" w:type="dxa"/>
          </w:tcPr>
          <w:p w14:paraId="0922FC59" w14:textId="122A1CA2"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 xml:space="preserve">Сверло центровочное </w:t>
            </w:r>
            <w:r w:rsidRPr="008A7338">
              <w:rPr>
                <w:rFonts w:ascii="Times New Roman" w:hAnsi="Times New Roman" w:cs="Times New Roman"/>
                <w:sz w:val="20"/>
                <w:szCs w:val="20"/>
              </w:rPr>
              <w:sym w:font="Symbol" w:char="F0C6"/>
            </w:r>
            <w:r w:rsidRPr="008A7338">
              <w:rPr>
                <w:rFonts w:ascii="Times New Roman" w:hAnsi="Times New Roman" w:cs="Times New Roman"/>
                <w:sz w:val="20"/>
                <w:szCs w:val="20"/>
              </w:rPr>
              <w:t>4мм</w:t>
            </w:r>
          </w:p>
        </w:tc>
        <w:tc>
          <w:tcPr>
            <w:tcW w:w="4671" w:type="dxa"/>
          </w:tcPr>
          <w:p w14:paraId="1E37A8FE" w14:textId="286A8B70"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Ø4 ГОСТ 10903-77</w:t>
            </w:r>
          </w:p>
        </w:tc>
      </w:tr>
      <w:tr w:rsidR="002D3CAC" w14:paraId="6C5B761B" w14:textId="77777777" w:rsidTr="002D3CAC">
        <w:tc>
          <w:tcPr>
            <w:tcW w:w="562" w:type="dxa"/>
          </w:tcPr>
          <w:p w14:paraId="56B6D21C" w14:textId="659288AE" w:rsidR="002D3CAC" w:rsidRDefault="008A7338" w:rsidP="002D3CAC">
            <w:pPr>
              <w:rPr>
                <w:rFonts w:ascii="Times New Roman" w:hAnsi="Times New Roman" w:cs="Times New Roman"/>
                <w:sz w:val="24"/>
                <w:szCs w:val="24"/>
              </w:rPr>
            </w:pPr>
            <w:r>
              <w:rPr>
                <w:rFonts w:ascii="Times New Roman" w:hAnsi="Times New Roman" w:cs="Times New Roman"/>
                <w:sz w:val="24"/>
                <w:szCs w:val="24"/>
              </w:rPr>
              <w:t>13</w:t>
            </w:r>
          </w:p>
        </w:tc>
        <w:tc>
          <w:tcPr>
            <w:tcW w:w="4111" w:type="dxa"/>
          </w:tcPr>
          <w:p w14:paraId="3EA75A35" w14:textId="6B47446C"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 xml:space="preserve">Спиральное сверло с коническим хвостиком </w:t>
            </w:r>
            <w:r w:rsidRPr="008A7338">
              <w:rPr>
                <w:rFonts w:ascii="Times New Roman" w:hAnsi="Times New Roman" w:cs="Times New Roman"/>
                <w:sz w:val="20"/>
                <w:szCs w:val="20"/>
              </w:rPr>
              <w:sym w:font="Symbol" w:char="F0C6"/>
            </w:r>
            <w:r w:rsidRPr="008A7338">
              <w:rPr>
                <w:rFonts w:ascii="Times New Roman" w:hAnsi="Times New Roman" w:cs="Times New Roman"/>
                <w:sz w:val="20"/>
                <w:szCs w:val="20"/>
              </w:rPr>
              <w:t>25мм</w:t>
            </w:r>
          </w:p>
        </w:tc>
        <w:tc>
          <w:tcPr>
            <w:tcW w:w="4671" w:type="dxa"/>
          </w:tcPr>
          <w:p w14:paraId="353C7B85" w14:textId="39F13F0F"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Ø 25 ГОСТ 10903-77</w:t>
            </w:r>
          </w:p>
        </w:tc>
      </w:tr>
      <w:tr w:rsidR="002D3CAC" w14:paraId="4023EE28" w14:textId="77777777" w:rsidTr="002D3CAC">
        <w:tc>
          <w:tcPr>
            <w:tcW w:w="562" w:type="dxa"/>
          </w:tcPr>
          <w:p w14:paraId="16E9CB6E" w14:textId="2B534628" w:rsidR="002D3CAC" w:rsidRDefault="008A7338" w:rsidP="002D3CAC">
            <w:pPr>
              <w:rPr>
                <w:rFonts w:ascii="Times New Roman" w:hAnsi="Times New Roman" w:cs="Times New Roman"/>
                <w:sz w:val="24"/>
                <w:szCs w:val="24"/>
              </w:rPr>
            </w:pPr>
            <w:r>
              <w:rPr>
                <w:rFonts w:ascii="Times New Roman" w:hAnsi="Times New Roman" w:cs="Times New Roman"/>
                <w:sz w:val="24"/>
                <w:szCs w:val="24"/>
              </w:rPr>
              <w:t>14</w:t>
            </w:r>
          </w:p>
        </w:tc>
        <w:tc>
          <w:tcPr>
            <w:tcW w:w="4111" w:type="dxa"/>
          </w:tcPr>
          <w:p w14:paraId="222DEEE3" w14:textId="77F0BE62"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 xml:space="preserve">Концевая твердосплавная фреза </w:t>
            </w:r>
            <w:r w:rsidRPr="008A7338">
              <w:rPr>
                <w:rFonts w:ascii="Times New Roman" w:hAnsi="Times New Roman" w:cs="Times New Roman"/>
                <w:sz w:val="20"/>
                <w:szCs w:val="20"/>
              </w:rPr>
              <w:sym w:font="Symbol" w:char="F0C6"/>
            </w:r>
            <w:r w:rsidRPr="008A7338">
              <w:rPr>
                <w:rFonts w:ascii="Times New Roman" w:hAnsi="Times New Roman" w:cs="Times New Roman"/>
                <w:sz w:val="20"/>
                <w:szCs w:val="20"/>
              </w:rPr>
              <w:t>10 мм</w:t>
            </w:r>
          </w:p>
        </w:tc>
        <w:tc>
          <w:tcPr>
            <w:tcW w:w="4671" w:type="dxa"/>
          </w:tcPr>
          <w:p w14:paraId="57324F95" w14:textId="3F71C502"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ГОСТ 18372-73</w:t>
            </w:r>
          </w:p>
        </w:tc>
      </w:tr>
      <w:tr w:rsidR="002D3CAC" w14:paraId="23227664" w14:textId="77777777" w:rsidTr="002D3CAC">
        <w:tc>
          <w:tcPr>
            <w:tcW w:w="562" w:type="dxa"/>
          </w:tcPr>
          <w:p w14:paraId="2D0C5DB1" w14:textId="72F74001" w:rsidR="002D3CAC" w:rsidRDefault="008A7338" w:rsidP="002D3CAC">
            <w:pPr>
              <w:rPr>
                <w:rFonts w:ascii="Times New Roman" w:hAnsi="Times New Roman" w:cs="Times New Roman"/>
                <w:sz w:val="24"/>
                <w:szCs w:val="24"/>
              </w:rPr>
            </w:pPr>
            <w:r>
              <w:rPr>
                <w:rFonts w:ascii="Times New Roman" w:hAnsi="Times New Roman" w:cs="Times New Roman"/>
                <w:sz w:val="24"/>
                <w:szCs w:val="24"/>
              </w:rPr>
              <w:t>15</w:t>
            </w:r>
          </w:p>
        </w:tc>
        <w:tc>
          <w:tcPr>
            <w:tcW w:w="4111" w:type="dxa"/>
          </w:tcPr>
          <w:p w14:paraId="4E730972" w14:textId="47ECDA69"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 xml:space="preserve">Сверло </w:t>
            </w:r>
            <w:r w:rsidRPr="008A7338">
              <w:rPr>
                <w:rFonts w:ascii="Times New Roman" w:hAnsi="Times New Roman" w:cs="Times New Roman"/>
                <w:sz w:val="20"/>
                <w:szCs w:val="20"/>
              </w:rPr>
              <w:sym w:font="Symbol" w:char="F0C6"/>
            </w:r>
            <w:r w:rsidRPr="008A7338">
              <w:rPr>
                <w:rFonts w:ascii="Times New Roman" w:hAnsi="Times New Roman" w:cs="Times New Roman"/>
                <w:sz w:val="20"/>
                <w:szCs w:val="20"/>
              </w:rPr>
              <w:t>10,25 мм</w:t>
            </w:r>
          </w:p>
        </w:tc>
        <w:tc>
          <w:tcPr>
            <w:tcW w:w="4671" w:type="dxa"/>
          </w:tcPr>
          <w:p w14:paraId="2E3E3275" w14:textId="7257329B"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sym w:font="Symbol" w:char="F0C6"/>
            </w:r>
            <w:r w:rsidRPr="008A7338">
              <w:rPr>
                <w:rFonts w:ascii="Times New Roman" w:hAnsi="Times New Roman" w:cs="Times New Roman"/>
                <w:sz w:val="20"/>
                <w:szCs w:val="20"/>
              </w:rPr>
              <w:t>10,25 ГОСТ 10903-77</w:t>
            </w:r>
          </w:p>
        </w:tc>
      </w:tr>
      <w:tr w:rsidR="002D3CAC" w14:paraId="777AB1DF" w14:textId="77777777" w:rsidTr="002D3CAC">
        <w:tc>
          <w:tcPr>
            <w:tcW w:w="562" w:type="dxa"/>
          </w:tcPr>
          <w:p w14:paraId="19E218BE" w14:textId="6F760B49" w:rsidR="002D3CAC" w:rsidRDefault="008A7338" w:rsidP="002D3CAC">
            <w:pPr>
              <w:rPr>
                <w:rFonts w:ascii="Times New Roman" w:hAnsi="Times New Roman" w:cs="Times New Roman"/>
                <w:sz w:val="24"/>
                <w:szCs w:val="24"/>
              </w:rPr>
            </w:pPr>
            <w:r>
              <w:rPr>
                <w:rFonts w:ascii="Times New Roman" w:hAnsi="Times New Roman" w:cs="Times New Roman"/>
                <w:sz w:val="24"/>
                <w:szCs w:val="24"/>
              </w:rPr>
              <w:t>16</w:t>
            </w:r>
          </w:p>
        </w:tc>
        <w:tc>
          <w:tcPr>
            <w:tcW w:w="4111" w:type="dxa"/>
          </w:tcPr>
          <w:p w14:paraId="11DBE6E6" w14:textId="26F1AB41" w:rsidR="002D3CAC" w:rsidRPr="008A7338" w:rsidRDefault="002D3CAC" w:rsidP="002D3CAC">
            <w:pPr>
              <w:rPr>
                <w:rFonts w:ascii="Times New Roman" w:hAnsi="Times New Roman" w:cs="Times New Roman"/>
                <w:sz w:val="20"/>
                <w:szCs w:val="20"/>
              </w:rPr>
            </w:pPr>
            <w:r w:rsidRPr="008A7338">
              <w:rPr>
                <w:rFonts w:ascii="Times New Roman" w:hAnsi="Times New Roman" w:cs="Times New Roman"/>
                <w:sz w:val="20"/>
                <w:szCs w:val="20"/>
              </w:rPr>
              <w:t>Метчик М12-6G</w:t>
            </w:r>
          </w:p>
        </w:tc>
        <w:tc>
          <w:tcPr>
            <w:tcW w:w="4671" w:type="dxa"/>
          </w:tcPr>
          <w:p w14:paraId="3C35D009" w14:textId="7BAC0F11" w:rsidR="002D3CAC" w:rsidRPr="008A7338" w:rsidRDefault="008A7338" w:rsidP="002D3CAC">
            <w:pPr>
              <w:rPr>
                <w:rFonts w:ascii="Times New Roman" w:hAnsi="Times New Roman" w:cs="Times New Roman"/>
                <w:sz w:val="20"/>
                <w:szCs w:val="20"/>
              </w:rPr>
            </w:pPr>
            <w:r w:rsidRPr="008A7338">
              <w:rPr>
                <w:rFonts w:ascii="Times New Roman" w:hAnsi="Times New Roman" w:cs="Times New Roman"/>
                <w:sz w:val="20"/>
                <w:szCs w:val="20"/>
              </w:rPr>
              <w:t>ГОСТ 3266-81</w:t>
            </w:r>
          </w:p>
        </w:tc>
      </w:tr>
    </w:tbl>
    <w:p w14:paraId="42D9EFF0" w14:textId="1392C6CD" w:rsidR="00BA6A0A" w:rsidRDefault="00BA6A0A" w:rsidP="002D3CAC">
      <w:pPr>
        <w:spacing w:line="240" w:lineRule="auto"/>
        <w:rPr>
          <w:rFonts w:ascii="Times New Roman" w:hAnsi="Times New Roman" w:cs="Times New Roman"/>
          <w:sz w:val="24"/>
          <w:szCs w:val="24"/>
        </w:rPr>
      </w:pPr>
    </w:p>
    <w:p w14:paraId="00E15AED" w14:textId="6069EF44" w:rsidR="002F790D" w:rsidRDefault="002F790D">
      <w:pPr>
        <w:rPr>
          <w:rFonts w:ascii="Times New Roman" w:hAnsi="Times New Roman" w:cs="Times New Roman"/>
          <w:sz w:val="24"/>
          <w:szCs w:val="24"/>
        </w:rPr>
      </w:pPr>
      <w:r>
        <w:rPr>
          <w:rFonts w:ascii="Times New Roman" w:hAnsi="Times New Roman" w:cs="Times New Roman"/>
          <w:sz w:val="24"/>
          <w:szCs w:val="24"/>
        </w:rPr>
        <w:br w:type="page"/>
      </w:r>
    </w:p>
    <w:p w14:paraId="5B0CF43F" w14:textId="77777777" w:rsidR="002F790D" w:rsidRDefault="002F790D" w:rsidP="00BA6A0A">
      <w:pPr>
        <w:spacing w:line="240" w:lineRule="auto"/>
        <w:jc w:val="center"/>
        <w:rPr>
          <w:rFonts w:ascii="Times New Roman" w:hAnsi="Times New Roman" w:cs="Times New Roman"/>
          <w:sz w:val="24"/>
          <w:szCs w:val="24"/>
        </w:rPr>
        <w:sectPr w:rsidR="002F790D" w:rsidSect="007E7F02">
          <w:pgSz w:w="11906" w:h="16838"/>
          <w:pgMar w:top="1134" w:right="851" w:bottom="1134" w:left="1701" w:header="709" w:footer="709" w:gutter="0"/>
          <w:cols w:space="708"/>
          <w:docGrid w:linePitch="360"/>
        </w:sectPr>
      </w:pPr>
    </w:p>
    <w:p w14:paraId="5AEFB7D1" w14:textId="51770787" w:rsidR="00270828" w:rsidRPr="002F790D" w:rsidRDefault="002F790D" w:rsidP="002F790D">
      <w:pPr>
        <w:spacing w:line="240" w:lineRule="auto"/>
        <w:jc w:val="right"/>
        <w:rPr>
          <w:rFonts w:ascii="Times New Roman" w:hAnsi="Times New Roman" w:cs="Times New Roman"/>
          <w:sz w:val="24"/>
          <w:szCs w:val="24"/>
        </w:rPr>
      </w:pPr>
      <w:r w:rsidRPr="002F790D">
        <w:rPr>
          <w:rFonts w:ascii="Times New Roman" w:hAnsi="Times New Roman" w:cs="Times New Roman"/>
          <w:sz w:val="24"/>
          <w:szCs w:val="24"/>
        </w:rPr>
        <w:lastRenderedPageBreak/>
        <w:t xml:space="preserve">ПРИЛОЖЕНИЕ </w:t>
      </w:r>
      <w:r w:rsidR="009F43F6">
        <w:rPr>
          <w:rFonts w:ascii="Times New Roman" w:hAnsi="Times New Roman" w:cs="Times New Roman"/>
          <w:sz w:val="24"/>
          <w:szCs w:val="24"/>
        </w:rPr>
        <w:t>6</w:t>
      </w:r>
    </w:p>
    <w:p w14:paraId="4D7066DA" w14:textId="2CA54E2A" w:rsidR="002F790D" w:rsidRDefault="002F790D" w:rsidP="002F790D">
      <w:pPr>
        <w:spacing w:line="240" w:lineRule="auto"/>
        <w:jc w:val="center"/>
        <w:rPr>
          <w:rFonts w:ascii="Times New Roman" w:hAnsi="Times New Roman" w:cs="Times New Roman"/>
          <w:sz w:val="24"/>
          <w:szCs w:val="24"/>
        </w:rPr>
      </w:pPr>
      <w:r w:rsidRPr="002F790D">
        <w:rPr>
          <w:rFonts w:ascii="Times New Roman" w:hAnsi="Times New Roman" w:cs="Times New Roman"/>
          <w:sz w:val="24"/>
          <w:szCs w:val="24"/>
        </w:rPr>
        <w:t>План застройки площадки для проведения демонстрационного экзамена базового уровня</w:t>
      </w:r>
    </w:p>
    <w:p w14:paraId="3E8A4440" w14:textId="5481B661" w:rsidR="002F790D" w:rsidRDefault="00503B5E" w:rsidP="002F790D">
      <w:pPr>
        <w:spacing w:line="240" w:lineRule="auto"/>
        <w:jc w:val="center"/>
        <w:rPr>
          <w:rFonts w:ascii="Times New Roman" w:hAnsi="Times New Roman" w:cs="Times New Roman"/>
          <w:sz w:val="24"/>
          <w:szCs w:val="24"/>
        </w:rPr>
      </w:pPr>
      <w:r>
        <w:rPr>
          <w:noProof/>
        </w:rPr>
        <w:drawing>
          <wp:inline distT="0" distB="0" distL="0" distR="0" wp14:anchorId="0F3E8E58" wp14:editId="09028FAC">
            <wp:extent cx="9952397" cy="5229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445" t="32775" r="59243" b="23052"/>
                    <a:stretch/>
                  </pic:blipFill>
                  <pic:spPr bwMode="auto">
                    <a:xfrm>
                      <a:off x="0" y="0"/>
                      <a:ext cx="9999562" cy="5254007"/>
                    </a:xfrm>
                    <a:prstGeom prst="rect">
                      <a:avLst/>
                    </a:prstGeom>
                    <a:ln>
                      <a:noFill/>
                    </a:ln>
                    <a:extLst>
                      <a:ext uri="{53640926-AAD7-44D8-BBD7-CCE9431645EC}">
                        <a14:shadowObscured xmlns:a14="http://schemas.microsoft.com/office/drawing/2010/main"/>
                      </a:ext>
                    </a:extLst>
                  </pic:spPr>
                </pic:pic>
              </a:graphicData>
            </a:graphic>
          </wp:inline>
        </w:drawing>
      </w:r>
    </w:p>
    <w:p w14:paraId="4FEE358C" w14:textId="306C59BB" w:rsidR="001E1574" w:rsidRDefault="001E1574" w:rsidP="002F790D">
      <w:pPr>
        <w:spacing w:line="240" w:lineRule="auto"/>
        <w:jc w:val="center"/>
        <w:rPr>
          <w:rFonts w:ascii="Times New Roman" w:hAnsi="Times New Roman" w:cs="Times New Roman"/>
          <w:sz w:val="24"/>
          <w:szCs w:val="24"/>
        </w:rPr>
      </w:pPr>
    </w:p>
    <w:p w14:paraId="10A4D36E" w14:textId="77777777" w:rsidR="00503B5E" w:rsidRDefault="00503B5E" w:rsidP="002F790D">
      <w:pPr>
        <w:spacing w:line="240" w:lineRule="auto"/>
        <w:jc w:val="center"/>
        <w:rPr>
          <w:rFonts w:ascii="Times New Roman" w:hAnsi="Times New Roman" w:cs="Times New Roman"/>
          <w:sz w:val="24"/>
          <w:szCs w:val="24"/>
        </w:rPr>
        <w:sectPr w:rsidR="00503B5E" w:rsidSect="00503B5E">
          <w:pgSz w:w="16838" w:h="11906" w:orient="landscape"/>
          <w:pgMar w:top="566" w:right="1134" w:bottom="851" w:left="1134" w:header="709" w:footer="709" w:gutter="0"/>
          <w:cols w:space="708"/>
          <w:docGrid w:linePitch="360"/>
        </w:sectPr>
      </w:pPr>
    </w:p>
    <w:p w14:paraId="6F95FFA1" w14:textId="723FCAF0" w:rsidR="001E1574" w:rsidRDefault="001E1574" w:rsidP="001E1574">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F43F6">
        <w:rPr>
          <w:rFonts w:ascii="Times New Roman" w:hAnsi="Times New Roman" w:cs="Times New Roman"/>
          <w:sz w:val="24"/>
          <w:szCs w:val="24"/>
        </w:rPr>
        <w:t>7</w:t>
      </w:r>
    </w:p>
    <w:p w14:paraId="6A099769" w14:textId="3E868835" w:rsidR="001E1574" w:rsidRDefault="001E1574" w:rsidP="001E1574">
      <w:pPr>
        <w:spacing w:line="240" w:lineRule="auto"/>
        <w:jc w:val="center"/>
        <w:rPr>
          <w:rFonts w:ascii="Times New Roman" w:hAnsi="Times New Roman" w:cs="Times New Roman"/>
          <w:sz w:val="24"/>
          <w:szCs w:val="24"/>
        </w:rPr>
      </w:pPr>
      <w:r>
        <w:rPr>
          <w:rFonts w:ascii="Times New Roman" w:hAnsi="Times New Roman" w:cs="Times New Roman"/>
          <w:sz w:val="24"/>
          <w:szCs w:val="24"/>
        </w:rPr>
        <w:t>Инструкция по технике безопасности</w:t>
      </w:r>
    </w:p>
    <w:p w14:paraId="2CE9C2A0"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1.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 </w:t>
      </w:r>
    </w:p>
    <w:p w14:paraId="040115E8"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2. Все участники демонстрационного экзамена должны 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 </w:t>
      </w:r>
    </w:p>
    <w:p w14:paraId="24AE8DAA"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Инструкция: </w:t>
      </w:r>
    </w:p>
    <w:p w14:paraId="06485E1A"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Участник при работе на универсальном токарно – винторезном, фрезеровальном станке должен выполнять следующие требования безопасности: </w:t>
      </w:r>
    </w:p>
    <w:p w14:paraId="67049E20" w14:textId="77777777" w:rsidR="00503B5E" w:rsidRPr="00503B5E" w:rsidRDefault="00503B5E" w:rsidP="00503B5E">
      <w:pPr>
        <w:pStyle w:val="a3"/>
        <w:numPr>
          <w:ilvl w:val="0"/>
          <w:numId w:val="27"/>
        </w:numPr>
        <w:jc w:val="both"/>
      </w:pPr>
      <w:r w:rsidRPr="00503B5E">
        <w:t xml:space="preserve">-не применять во время работы крючок для удаления стружки с ручкой в виде петли и не имеющей защитного экрана; </w:t>
      </w:r>
    </w:p>
    <w:p w14:paraId="400BBAB5" w14:textId="1FC710A7" w:rsidR="00503B5E" w:rsidRPr="00503B5E" w:rsidRDefault="00503B5E" w:rsidP="00503B5E">
      <w:pPr>
        <w:pStyle w:val="a3"/>
        <w:numPr>
          <w:ilvl w:val="0"/>
          <w:numId w:val="27"/>
        </w:numPr>
        <w:jc w:val="both"/>
      </w:pPr>
      <w:r w:rsidRPr="00503B5E">
        <w:t xml:space="preserve">-не работать на станке без закрепления патрона сухарями, предотвращающими само отвинчивание при реверсе; </w:t>
      </w:r>
    </w:p>
    <w:p w14:paraId="67058A74" w14:textId="77777777" w:rsidR="00503B5E" w:rsidRPr="00503B5E" w:rsidRDefault="00503B5E" w:rsidP="00503B5E">
      <w:pPr>
        <w:pStyle w:val="a3"/>
        <w:numPr>
          <w:ilvl w:val="0"/>
          <w:numId w:val="27"/>
        </w:numPr>
        <w:jc w:val="both"/>
      </w:pPr>
      <w:r w:rsidRPr="00503B5E">
        <w:t xml:space="preserve">-не применять в работе кулачки с изношенными рабочими поверхностями; -закрепляй в кулачковом патроне без подпора центром задней бабки только уравновешенные детали, длинной не более 2-х диаметров; </w:t>
      </w:r>
    </w:p>
    <w:p w14:paraId="6567129C" w14:textId="77777777" w:rsidR="00503B5E" w:rsidRPr="00503B5E" w:rsidRDefault="00503B5E" w:rsidP="00503B5E">
      <w:pPr>
        <w:pStyle w:val="a3"/>
        <w:numPr>
          <w:ilvl w:val="0"/>
          <w:numId w:val="27"/>
        </w:numPr>
        <w:jc w:val="both"/>
      </w:pPr>
      <w:r w:rsidRPr="00503B5E">
        <w:t xml:space="preserve">-обрабатываемую поверхность располагай как можно ближе к опорному или зажимному приспособлению; </w:t>
      </w:r>
    </w:p>
    <w:p w14:paraId="7C6763E5" w14:textId="77777777" w:rsidR="00503B5E" w:rsidRPr="00503B5E" w:rsidRDefault="00503B5E" w:rsidP="00503B5E">
      <w:pPr>
        <w:pStyle w:val="a3"/>
        <w:numPr>
          <w:ilvl w:val="0"/>
          <w:numId w:val="27"/>
        </w:numPr>
        <w:jc w:val="both"/>
      </w:pPr>
      <w:r w:rsidRPr="00503B5E">
        <w:t xml:space="preserve">-при обрезке тяжелых частей детали или заготовки не поддерживай обрезаемый конец руками; </w:t>
      </w:r>
    </w:p>
    <w:p w14:paraId="60B58F81" w14:textId="77777777" w:rsidR="00503B5E" w:rsidRPr="00503B5E" w:rsidRDefault="00503B5E" w:rsidP="00503B5E">
      <w:pPr>
        <w:pStyle w:val="a3"/>
        <w:numPr>
          <w:ilvl w:val="0"/>
          <w:numId w:val="27"/>
        </w:numPr>
        <w:jc w:val="both"/>
      </w:pPr>
      <w:r w:rsidRPr="00503B5E">
        <w:t xml:space="preserve">-крепи резец с минимально возможным вылетом не менее чем тремя болтами; </w:t>
      </w:r>
    </w:p>
    <w:p w14:paraId="1BF6C81A" w14:textId="77777777" w:rsidR="00503B5E" w:rsidRPr="00503B5E" w:rsidRDefault="00503B5E" w:rsidP="00503B5E">
      <w:pPr>
        <w:pStyle w:val="a3"/>
        <w:numPr>
          <w:ilvl w:val="0"/>
          <w:numId w:val="27"/>
        </w:numPr>
        <w:jc w:val="both"/>
      </w:pPr>
      <w:r w:rsidRPr="00503B5E">
        <w:t xml:space="preserve">-для установки резца по оси центров применяй только специальные подкладки, равные по длине и ширине всей опорной плоскости резца. </w:t>
      </w:r>
    </w:p>
    <w:p w14:paraId="69424BBD" w14:textId="7BAFA26A"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При опиловке, зачистке, шлифовании, доводке обрабатываемых деталей на станке: </w:t>
      </w:r>
    </w:p>
    <w:p w14:paraId="23B22086" w14:textId="77777777" w:rsidR="00503B5E" w:rsidRDefault="00503B5E" w:rsidP="00503B5E">
      <w:pPr>
        <w:pStyle w:val="a3"/>
        <w:numPr>
          <w:ilvl w:val="0"/>
          <w:numId w:val="27"/>
        </w:numPr>
        <w:jc w:val="both"/>
      </w:pPr>
      <w:r w:rsidRPr="00503B5E">
        <w:t xml:space="preserve">-не прикасайся руками или одеждой к обрабатываемой детали; </w:t>
      </w:r>
    </w:p>
    <w:p w14:paraId="3F319528" w14:textId="77777777" w:rsidR="00503B5E" w:rsidRDefault="00503B5E" w:rsidP="00503B5E">
      <w:pPr>
        <w:pStyle w:val="a3"/>
        <w:numPr>
          <w:ilvl w:val="0"/>
          <w:numId w:val="27"/>
        </w:numPr>
        <w:jc w:val="both"/>
      </w:pPr>
      <w:r w:rsidRPr="00503B5E">
        <w:t xml:space="preserve">-не производи указанных операций с деталями, имеющими выступающие части, пазы, выемки, отверстия на обрабатываемой поверхности; </w:t>
      </w:r>
    </w:p>
    <w:p w14:paraId="203D6B55" w14:textId="77777777" w:rsidR="00503B5E" w:rsidRDefault="00503B5E" w:rsidP="00503B5E">
      <w:pPr>
        <w:pStyle w:val="a3"/>
        <w:numPr>
          <w:ilvl w:val="0"/>
          <w:numId w:val="27"/>
        </w:numPr>
        <w:jc w:val="both"/>
      </w:pPr>
      <w:r w:rsidRPr="00503B5E">
        <w:t xml:space="preserve">-стой лицом к патрону, держи ручку напильника левой рукой; </w:t>
      </w:r>
    </w:p>
    <w:p w14:paraId="3B8B758D" w14:textId="77777777" w:rsidR="00503B5E" w:rsidRDefault="00503B5E" w:rsidP="00503B5E">
      <w:pPr>
        <w:pStyle w:val="a3"/>
        <w:numPr>
          <w:ilvl w:val="0"/>
          <w:numId w:val="27"/>
        </w:numPr>
        <w:jc w:val="both"/>
      </w:pPr>
      <w:r w:rsidRPr="00503B5E">
        <w:t xml:space="preserve">-при пользовании наждачной шкуркой (полотном) применяй специальные приспособления (жимки); </w:t>
      </w:r>
    </w:p>
    <w:p w14:paraId="04552ECC" w14:textId="77777777" w:rsidR="00503B5E" w:rsidRDefault="00503B5E" w:rsidP="00503B5E">
      <w:pPr>
        <w:pStyle w:val="a3"/>
        <w:numPr>
          <w:ilvl w:val="0"/>
          <w:numId w:val="27"/>
        </w:numPr>
        <w:jc w:val="both"/>
      </w:pPr>
      <w:r w:rsidRPr="00503B5E">
        <w:t xml:space="preserve">-не пользуйся надфилями, шаберами, напильниками и другим инструментом, не имеющим соответствующих ручек; </w:t>
      </w:r>
    </w:p>
    <w:p w14:paraId="00D1081A" w14:textId="77777777" w:rsidR="00503B5E" w:rsidRDefault="00503B5E" w:rsidP="00503B5E">
      <w:pPr>
        <w:pStyle w:val="a3"/>
        <w:numPr>
          <w:ilvl w:val="0"/>
          <w:numId w:val="27"/>
        </w:numPr>
        <w:jc w:val="both"/>
      </w:pPr>
      <w:r w:rsidRPr="00503B5E">
        <w:t xml:space="preserve">-не измеряй обрабатываемую деталь во время вращения; </w:t>
      </w:r>
    </w:p>
    <w:p w14:paraId="54420141" w14:textId="77777777" w:rsidR="00503B5E" w:rsidRDefault="00503B5E" w:rsidP="00503B5E">
      <w:pPr>
        <w:pStyle w:val="a3"/>
        <w:numPr>
          <w:ilvl w:val="0"/>
          <w:numId w:val="27"/>
        </w:numPr>
        <w:jc w:val="both"/>
      </w:pPr>
      <w:r w:rsidRPr="00503B5E">
        <w:t xml:space="preserve">-не тормози вращение шпинделя нажимом на вращающиеся части станка и детали; </w:t>
      </w:r>
    </w:p>
    <w:p w14:paraId="6EF3904F" w14:textId="77777777" w:rsidR="00503B5E" w:rsidRDefault="00503B5E" w:rsidP="00503B5E">
      <w:pPr>
        <w:pStyle w:val="a3"/>
        <w:numPr>
          <w:ilvl w:val="0"/>
          <w:numId w:val="27"/>
        </w:numPr>
        <w:jc w:val="both"/>
      </w:pPr>
      <w:r w:rsidRPr="00503B5E">
        <w:t xml:space="preserve">-не удаляй со станка стружку руками или инструментом, пользуйся для этого только специальными крючками или щетками – сметками; </w:t>
      </w:r>
    </w:p>
    <w:p w14:paraId="0020E4A2" w14:textId="77777777" w:rsidR="00503B5E" w:rsidRDefault="00503B5E" w:rsidP="00503B5E">
      <w:pPr>
        <w:pStyle w:val="a3"/>
        <w:numPr>
          <w:ilvl w:val="0"/>
          <w:numId w:val="27"/>
        </w:numPr>
        <w:jc w:val="both"/>
      </w:pPr>
      <w:r w:rsidRPr="00503B5E">
        <w:t xml:space="preserve">-при измерении детали, удалении заусенцев и притуплении острых кромок, отведи режущий инструмент на безопасное расстояние; </w:t>
      </w:r>
    </w:p>
    <w:p w14:paraId="73359967" w14:textId="77777777" w:rsidR="00503B5E" w:rsidRDefault="00503B5E" w:rsidP="00503B5E">
      <w:pPr>
        <w:pStyle w:val="a3"/>
        <w:numPr>
          <w:ilvl w:val="0"/>
          <w:numId w:val="27"/>
        </w:numPr>
        <w:jc w:val="both"/>
      </w:pPr>
      <w:r w:rsidRPr="00503B5E">
        <w:t xml:space="preserve">-во время обработки запрещается размещать на оборудовании и передавать через оборудование, какие-либо предметы (инструмент приспособления и т.п.); </w:t>
      </w:r>
    </w:p>
    <w:p w14:paraId="5779060D" w14:textId="77777777" w:rsidR="00503B5E" w:rsidRDefault="00503B5E" w:rsidP="00503B5E">
      <w:pPr>
        <w:pStyle w:val="a3"/>
        <w:numPr>
          <w:ilvl w:val="0"/>
          <w:numId w:val="27"/>
        </w:numPr>
        <w:jc w:val="both"/>
      </w:pPr>
      <w:r w:rsidRPr="00503B5E">
        <w:t xml:space="preserve">-при закреплении детали на планшайбе блокируй шпиндель от самопроизвольного поворота; </w:t>
      </w:r>
    </w:p>
    <w:p w14:paraId="22C85D4A" w14:textId="77777777" w:rsidR="00503B5E" w:rsidRDefault="00503B5E" w:rsidP="00503B5E">
      <w:pPr>
        <w:pStyle w:val="a3"/>
        <w:numPr>
          <w:ilvl w:val="0"/>
          <w:numId w:val="27"/>
        </w:numPr>
        <w:jc w:val="both"/>
      </w:pPr>
      <w:r w:rsidRPr="00503B5E">
        <w:t xml:space="preserve">-при затяжке или откручивании патрона, каретки суппорта, прижимных планок планшайбы по возможности используй прием «крути на себя»; </w:t>
      </w:r>
    </w:p>
    <w:p w14:paraId="477CD506" w14:textId="77777777" w:rsidR="00503B5E" w:rsidRDefault="00503B5E" w:rsidP="00503B5E">
      <w:pPr>
        <w:pStyle w:val="a3"/>
        <w:numPr>
          <w:ilvl w:val="0"/>
          <w:numId w:val="27"/>
        </w:numPr>
        <w:jc w:val="both"/>
      </w:pPr>
      <w:r w:rsidRPr="00503B5E">
        <w:t xml:space="preserve">-при наладке режущего инструмента, такого как сверло, во избежание порезов используй перчатки. </w:t>
      </w:r>
    </w:p>
    <w:p w14:paraId="2F3DC993"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Участник демонстрационного экзамена при работе на точильно - шлифовальном станке должен выполнять следующие требования безопасности: </w:t>
      </w:r>
    </w:p>
    <w:p w14:paraId="56CD3EF3" w14:textId="77777777" w:rsidR="00503B5E" w:rsidRDefault="00503B5E" w:rsidP="00503B5E">
      <w:pPr>
        <w:pStyle w:val="a3"/>
        <w:numPr>
          <w:ilvl w:val="0"/>
          <w:numId w:val="27"/>
        </w:numPr>
        <w:jc w:val="both"/>
      </w:pPr>
      <w:r w:rsidRPr="00503B5E">
        <w:t xml:space="preserve">-не производить затачивание режущего инструмента в перчатках, или с забинтованными пальцами или кистями рук; </w:t>
      </w:r>
    </w:p>
    <w:p w14:paraId="3F61AB63" w14:textId="77777777" w:rsidR="00503B5E" w:rsidRDefault="00503B5E" w:rsidP="00503B5E">
      <w:pPr>
        <w:pStyle w:val="a3"/>
        <w:numPr>
          <w:ilvl w:val="0"/>
          <w:numId w:val="27"/>
        </w:numPr>
        <w:jc w:val="both"/>
      </w:pPr>
      <w:r w:rsidRPr="00503B5E">
        <w:t xml:space="preserve">-оберегать круг от ударов и толчков, затачиваемый инструмент подавай на круг плавно без рывков; </w:t>
      </w:r>
    </w:p>
    <w:p w14:paraId="00E98BA1" w14:textId="77777777" w:rsidR="00503B5E" w:rsidRDefault="00503B5E" w:rsidP="00503B5E">
      <w:pPr>
        <w:pStyle w:val="a3"/>
        <w:numPr>
          <w:ilvl w:val="0"/>
          <w:numId w:val="27"/>
        </w:numPr>
        <w:jc w:val="both"/>
      </w:pPr>
      <w:r w:rsidRPr="00503B5E">
        <w:lastRenderedPageBreak/>
        <w:t xml:space="preserve">-перед каждым включением станка убедиться, что пуск его никому не угрожает опасностью; </w:t>
      </w:r>
    </w:p>
    <w:p w14:paraId="45D64B6E" w14:textId="77777777" w:rsidR="00503B5E" w:rsidRDefault="00503B5E" w:rsidP="00503B5E">
      <w:pPr>
        <w:pStyle w:val="a3"/>
        <w:numPr>
          <w:ilvl w:val="0"/>
          <w:numId w:val="27"/>
        </w:numPr>
        <w:jc w:val="both"/>
      </w:pPr>
      <w:r w:rsidRPr="00503B5E">
        <w:t xml:space="preserve">- не работать торцевыми поверхностями круга, если круг не предназначен для данного вида работ; </w:t>
      </w:r>
    </w:p>
    <w:p w14:paraId="50AAEBAD" w14:textId="77777777" w:rsidR="00503B5E" w:rsidRDefault="00503B5E" w:rsidP="00503B5E">
      <w:pPr>
        <w:pStyle w:val="a3"/>
        <w:numPr>
          <w:ilvl w:val="0"/>
          <w:numId w:val="27"/>
        </w:numPr>
        <w:jc w:val="both"/>
      </w:pPr>
      <w:r w:rsidRPr="00503B5E">
        <w:t xml:space="preserve">-при обработке следить за зазором между краем подручника и шлифовального круга, он должен быть не более половины толщины обрабатываемого материала, но не более 3 мм; </w:t>
      </w:r>
    </w:p>
    <w:p w14:paraId="3FDF88A7" w14:textId="075A118E" w:rsidR="00503B5E" w:rsidRDefault="00503B5E" w:rsidP="008D6068">
      <w:pPr>
        <w:pStyle w:val="a3"/>
        <w:numPr>
          <w:ilvl w:val="0"/>
          <w:numId w:val="27"/>
        </w:numPr>
        <w:jc w:val="both"/>
      </w:pPr>
      <w:r w:rsidRPr="00503B5E">
        <w:t xml:space="preserve">-во время </w:t>
      </w:r>
      <w:r w:rsidR="008D6068">
        <w:t xml:space="preserve">           </w:t>
      </w:r>
      <w:r w:rsidRPr="00503B5E">
        <w:t xml:space="preserve">. </w:t>
      </w:r>
    </w:p>
    <w:p w14:paraId="3DB058FE"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При неисправности инструмента и оборудования – прекратить выполнение экзаменационного задания и сообщить об этом главному Эксперту, а в его отсутствие заместителю главного Эксперта.</w:t>
      </w:r>
    </w:p>
    <w:p w14:paraId="3511B1E3"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Запрещается работать на оборудовании в перчатках, рукавицах, а также с забинтованными пальцами без резиновых напальчников. </w:t>
      </w:r>
    </w:p>
    <w:p w14:paraId="3984826E"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Не допускается удалять с оборудования стружку руками или инструментом, пользуйся для этого только специальным крючком или щеткой – сметкой. </w:t>
      </w:r>
    </w:p>
    <w:p w14:paraId="7F9B70AD" w14:textId="77777777" w:rsidR="00503B5E" w:rsidRDefault="00503B5E" w:rsidP="00503B5E">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Для предотвращения травм из-за поломки инструмента: </w:t>
      </w:r>
    </w:p>
    <w:p w14:paraId="4B6FA8E5" w14:textId="15AF429E" w:rsidR="00503B5E" w:rsidRDefault="00503B5E" w:rsidP="00503B5E">
      <w:pPr>
        <w:pStyle w:val="a3"/>
        <w:numPr>
          <w:ilvl w:val="0"/>
          <w:numId w:val="27"/>
        </w:numPr>
        <w:jc w:val="both"/>
      </w:pPr>
      <w:r w:rsidRPr="00503B5E">
        <w:t xml:space="preserve">-включить сначала вращение шпинделя, а затем подачу, при этом врезание производить плавно; </w:t>
      </w:r>
    </w:p>
    <w:p w14:paraId="417748AF" w14:textId="2B8C9653" w:rsidR="001E1574" w:rsidRPr="00503B5E" w:rsidRDefault="00503B5E" w:rsidP="00503B5E">
      <w:pPr>
        <w:pStyle w:val="a3"/>
        <w:numPr>
          <w:ilvl w:val="0"/>
          <w:numId w:val="27"/>
        </w:numPr>
        <w:jc w:val="both"/>
      </w:pPr>
      <w:r w:rsidRPr="00503B5E">
        <w:t>-перед остановкой станка сначала выключить подачу, отвести режущий инструмент, а затем выключить вращение шпинделя.</w:t>
      </w:r>
      <w:r w:rsidR="001E1574" w:rsidRPr="00503B5E">
        <w:br w:type="page"/>
      </w:r>
    </w:p>
    <w:p w14:paraId="71E4B50F" w14:textId="4237698B" w:rsidR="001E1574" w:rsidRDefault="001E1574" w:rsidP="001E1574">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F43F6">
        <w:rPr>
          <w:rFonts w:ascii="Times New Roman" w:hAnsi="Times New Roman" w:cs="Times New Roman"/>
          <w:sz w:val="24"/>
          <w:szCs w:val="24"/>
        </w:rPr>
        <w:t>8</w:t>
      </w:r>
    </w:p>
    <w:p w14:paraId="1AF6052C" w14:textId="06F67D14" w:rsidR="001E1574" w:rsidRDefault="001E1574" w:rsidP="001E1574">
      <w:pPr>
        <w:spacing w:line="240" w:lineRule="auto"/>
        <w:jc w:val="center"/>
        <w:rPr>
          <w:rFonts w:ascii="Times New Roman" w:hAnsi="Times New Roman" w:cs="Times New Roman"/>
          <w:sz w:val="24"/>
          <w:szCs w:val="24"/>
        </w:rPr>
      </w:pPr>
      <w:r>
        <w:rPr>
          <w:rFonts w:ascii="Times New Roman" w:hAnsi="Times New Roman" w:cs="Times New Roman"/>
          <w:sz w:val="24"/>
          <w:szCs w:val="24"/>
        </w:rPr>
        <w:t>Образец задания для демонстрационного экзамена базового уровня</w:t>
      </w:r>
    </w:p>
    <w:p w14:paraId="39292256" w14:textId="70084CE8" w:rsidR="001E1574" w:rsidRDefault="00503B5E" w:rsidP="001E1574">
      <w:pPr>
        <w:spacing w:line="240" w:lineRule="auto"/>
        <w:jc w:val="center"/>
        <w:rPr>
          <w:rFonts w:ascii="Times New Roman" w:hAnsi="Times New Roman" w:cs="Times New Roman"/>
          <w:sz w:val="24"/>
          <w:szCs w:val="24"/>
        </w:rPr>
      </w:pPr>
      <w:r>
        <w:rPr>
          <w:noProof/>
        </w:rPr>
        <w:drawing>
          <wp:inline distT="0" distB="0" distL="0" distR="0" wp14:anchorId="3DBC26EE" wp14:editId="3196DD3D">
            <wp:extent cx="6088555" cy="3803515"/>
            <wp:effectExtent l="0" t="0" r="762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52" t="21264" r="62027" b="42382"/>
                    <a:stretch/>
                  </pic:blipFill>
                  <pic:spPr bwMode="auto">
                    <a:xfrm>
                      <a:off x="0" y="0"/>
                      <a:ext cx="6147329" cy="3840231"/>
                    </a:xfrm>
                    <a:prstGeom prst="rect">
                      <a:avLst/>
                    </a:prstGeom>
                    <a:ln>
                      <a:noFill/>
                    </a:ln>
                    <a:extLst>
                      <a:ext uri="{53640926-AAD7-44D8-BBD7-CCE9431645EC}">
                        <a14:shadowObscured xmlns:a14="http://schemas.microsoft.com/office/drawing/2010/main"/>
                      </a:ext>
                    </a:extLst>
                  </pic:spPr>
                </pic:pic>
              </a:graphicData>
            </a:graphic>
          </wp:inline>
        </w:drawing>
      </w:r>
    </w:p>
    <w:p w14:paraId="097B4C08" w14:textId="14C7F3AC" w:rsidR="00503B5E" w:rsidRDefault="00503B5E" w:rsidP="001E1574">
      <w:pPr>
        <w:spacing w:line="240" w:lineRule="auto"/>
        <w:jc w:val="center"/>
        <w:rPr>
          <w:rFonts w:ascii="Times New Roman" w:hAnsi="Times New Roman" w:cs="Times New Roman"/>
          <w:sz w:val="24"/>
          <w:szCs w:val="24"/>
        </w:rPr>
      </w:pPr>
      <w:r>
        <w:rPr>
          <w:noProof/>
        </w:rPr>
        <w:drawing>
          <wp:inline distT="0" distB="0" distL="0" distR="0" wp14:anchorId="55DBDA82" wp14:editId="3F328562">
            <wp:extent cx="6137599" cy="4511399"/>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31" t="23769" r="61879" b="34507"/>
                    <a:stretch/>
                  </pic:blipFill>
                  <pic:spPr bwMode="auto">
                    <a:xfrm>
                      <a:off x="0" y="0"/>
                      <a:ext cx="6199328" cy="4556773"/>
                    </a:xfrm>
                    <a:prstGeom prst="rect">
                      <a:avLst/>
                    </a:prstGeom>
                    <a:ln>
                      <a:noFill/>
                    </a:ln>
                    <a:extLst>
                      <a:ext uri="{53640926-AAD7-44D8-BBD7-CCE9431645EC}">
                        <a14:shadowObscured xmlns:a14="http://schemas.microsoft.com/office/drawing/2010/main"/>
                      </a:ext>
                    </a:extLst>
                  </pic:spPr>
                </pic:pic>
              </a:graphicData>
            </a:graphic>
          </wp:inline>
        </w:drawing>
      </w:r>
    </w:p>
    <w:p w14:paraId="16B13036" w14:textId="308CDA4F" w:rsidR="00B6777C" w:rsidRDefault="00B6777C" w:rsidP="00B6777C">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F43F6">
        <w:rPr>
          <w:rFonts w:ascii="Times New Roman" w:hAnsi="Times New Roman" w:cs="Times New Roman"/>
          <w:sz w:val="24"/>
          <w:szCs w:val="24"/>
        </w:rPr>
        <w:t>9</w:t>
      </w:r>
    </w:p>
    <w:p w14:paraId="5A2044D6" w14:textId="436AE119" w:rsidR="00B6777C" w:rsidRDefault="00B6777C" w:rsidP="00B6777C">
      <w:pPr>
        <w:spacing w:line="240" w:lineRule="auto"/>
        <w:jc w:val="center"/>
        <w:rPr>
          <w:rFonts w:ascii="Times New Roman" w:hAnsi="Times New Roman" w:cs="Times New Roman"/>
          <w:sz w:val="24"/>
          <w:szCs w:val="24"/>
        </w:rPr>
      </w:pPr>
      <w:r>
        <w:rPr>
          <w:rFonts w:ascii="Times New Roman" w:hAnsi="Times New Roman" w:cs="Times New Roman"/>
          <w:sz w:val="24"/>
          <w:szCs w:val="24"/>
        </w:rPr>
        <w:t>Перечень знаний и умений, проверяемых во время демонстрационного экзамена профильного уровня</w:t>
      </w:r>
    </w:p>
    <w:tbl>
      <w:tblPr>
        <w:tblStyle w:val="a9"/>
        <w:tblW w:w="0" w:type="auto"/>
        <w:tblLook w:val="04A0" w:firstRow="1" w:lastRow="0" w:firstColumn="1" w:lastColumn="0" w:noHBand="0" w:noVBand="1"/>
      </w:tblPr>
      <w:tblGrid>
        <w:gridCol w:w="915"/>
        <w:gridCol w:w="910"/>
        <w:gridCol w:w="1933"/>
        <w:gridCol w:w="5618"/>
        <w:gridCol w:w="1103"/>
      </w:tblGrid>
      <w:tr w:rsidR="00B6777C" w:rsidRPr="00F8557B" w14:paraId="0689D793" w14:textId="77777777" w:rsidTr="002619C9">
        <w:tc>
          <w:tcPr>
            <w:tcW w:w="941" w:type="dxa"/>
          </w:tcPr>
          <w:p w14:paraId="401E332D" w14:textId="02A57553" w:rsidR="00B6777C" w:rsidRPr="00F8557B" w:rsidRDefault="00B6777C" w:rsidP="00B6777C">
            <w:pPr>
              <w:rPr>
                <w:rFonts w:ascii="Times New Roman" w:hAnsi="Times New Roman" w:cs="Times New Roman"/>
                <w:b/>
                <w:sz w:val="20"/>
                <w:szCs w:val="20"/>
              </w:rPr>
            </w:pPr>
            <w:r w:rsidRPr="00F8557B">
              <w:rPr>
                <w:rFonts w:ascii="Times New Roman" w:hAnsi="Times New Roman" w:cs="Times New Roman"/>
                <w:b/>
                <w:sz w:val="20"/>
                <w:szCs w:val="20"/>
              </w:rPr>
              <w:t>№ п/п</w:t>
            </w:r>
          </w:p>
        </w:tc>
        <w:tc>
          <w:tcPr>
            <w:tcW w:w="910" w:type="dxa"/>
          </w:tcPr>
          <w:p w14:paraId="716A604D" w14:textId="77777777" w:rsidR="00B6777C" w:rsidRPr="00F8557B" w:rsidRDefault="00B6777C" w:rsidP="00B6777C">
            <w:pPr>
              <w:rPr>
                <w:rFonts w:ascii="Times New Roman" w:hAnsi="Times New Roman" w:cs="Times New Roman"/>
                <w:b/>
                <w:sz w:val="20"/>
                <w:szCs w:val="20"/>
              </w:rPr>
            </w:pPr>
            <w:r w:rsidRPr="00F8557B">
              <w:rPr>
                <w:rFonts w:ascii="Times New Roman" w:hAnsi="Times New Roman" w:cs="Times New Roman"/>
                <w:b/>
                <w:sz w:val="20"/>
                <w:szCs w:val="20"/>
              </w:rPr>
              <w:t>Номер раздела</w:t>
            </w:r>
          </w:p>
          <w:p w14:paraId="619E1837" w14:textId="577FED8A" w:rsidR="00B6777C" w:rsidRPr="00F8557B" w:rsidRDefault="00B6777C" w:rsidP="00B6777C">
            <w:pPr>
              <w:rPr>
                <w:rFonts w:ascii="Times New Roman" w:hAnsi="Times New Roman" w:cs="Times New Roman"/>
                <w:b/>
                <w:sz w:val="20"/>
                <w:szCs w:val="20"/>
                <w:lang w:val="en-US"/>
              </w:rPr>
            </w:pPr>
            <w:r w:rsidRPr="00F8557B">
              <w:rPr>
                <w:rFonts w:ascii="Times New Roman" w:hAnsi="Times New Roman" w:cs="Times New Roman"/>
                <w:b/>
                <w:sz w:val="20"/>
                <w:szCs w:val="20"/>
                <w:lang w:val="en-US"/>
              </w:rPr>
              <w:t>WSSS</w:t>
            </w:r>
          </w:p>
        </w:tc>
        <w:tc>
          <w:tcPr>
            <w:tcW w:w="1688" w:type="dxa"/>
          </w:tcPr>
          <w:p w14:paraId="0913F224" w14:textId="513B999B" w:rsidR="00B6777C" w:rsidRPr="00F8557B" w:rsidRDefault="00F8557B" w:rsidP="00B6777C">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Наименование раздела </w:t>
            </w:r>
            <w:r w:rsidRPr="00F8557B">
              <w:rPr>
                <w:rFonts w:ascii="Times New Roman" w:hAnsi="Times New Roman" w:cs="Times New Roman"/>
                <w:b/>
                <w:sz w:val="20"/>
                <w:szCs w:val="20"/>
                <w:lang w:val="en-US"/>
              </w:rPr>
              <w:t>WSSS</w:t>
            </w:r>
          </w:p>
        </w:tc>
        <w:tc>
          <w:tcPr>
            <w:tcW w:w="5837" w:type="dxa"/>
          </w:tcPr>
          <w:p w14:paraId="5D3D01BA" w14:textId="02124BAE" w:rsidR="00B6777C" w:rsidRPr="00F8557B" w:rsidRDefault="00F8557B" w:rsidP="00B6777C">
            <w:pPr>
              <w:rPr>
                <w:rFonts w:ascii="Times New Roman" w:hAnsi="Times New Roman" w:cs="Times New Roman"/>
                <w:b/>
                <w:sz w:val="20"/>
                <w:szCs w:val="20"/>
              </w:rPr>
            </w:pPr>
            <w:r w:rsidRPr="00F8557B">
              <w:rPr>
                <w:rFonts w:ascii="Times New Roman" w:hAnsi="Times New Roman" w:cs="Times New Roman"/>
                <w:b/>
                <w:sz w:val="20"/>
                <w:szCs w:val="20"/>
              </w:rPr>
              <w:t xml:space="preserve">Содержание раздела </w:t>
            </w:r>
            <w:r w:rsidRPr="00F8557B">
              <w:rPr>
                <w:rFonts w:ascii="Times New Roman" w:hAnsi="Times New Roman" w:cs="Times New Roman"/>
                <w:b/>
                <w:sz w:val="20"/>
                <w:szCs w:val="20"/>
                <w:lang w:val="en-US"/>
              </w:rPr>
              <w:t>WSSS</w:t>
            </w:r>
            <w:r w:rsidRPr="00F8557B">
              <w:rPr>
                <w:rFonts w:ascii="Times New Roman" w:hAnsi="Times New Roman" w:cs="Times New Roman"/>
                <w:b/>
                <w:sz w:val="20"/>
                <w:szCs w:val="20"/>
              </w:rPr>
              <w:t>: Описание знаний и умений</w:t>
            </w:r>
          </w:p>
        </w:tc>
        <w:tc>
          <w:tcPr>
            <w:tcW w:w="1103" w:type="dxa"/>
          </w:tcPr>
          <w:p w14:paraId="087834AF" w14:textId="66272A86" w:rsidR="00B6777C" w:rsidRPr="00F8557B" w:rsidRDefault="00F8557B" w:rsidP="00B6777C">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Важность раздела </w:t>
            </w:r>
            <w:r w:rsidRPr="00F8557B">
              <w:rPr>
                <w:rFonts w:ascii="Times New Roman" w:hAnsi="Times New Roman" w:cs="Times New Roman"/>
                <w:b/>
                <w:sz w:val="20"/>
                <w:szCs w:val="20"/>
                <w:lang w:val="en-US"/>
              </w:rPr>
              <w:t>WSSS (%)</w:t>
            </w:r>
          </w:p>
        </w:tc>
      </w:tr>
      <w:tr w:rsidR="00B6777C" w:rsidRPr="00F8557B" w14:paraId="7FD645B0" w14:textId="77777777" w:rsidTr="002619C9">
        <w:tc>
          <w:tcPr>
            <w:tcW w:w="941" w:type="dxa"/>
          </w:tcPr>
          <w:p w14:paraId="0D1FEA13" w14:textId="6DE5C294"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1</w:t>
            </w:r>
          </w:p>
        </w:tc>
        <w:tc>
          <w:tcPr>
            <w:tcW w:w="910" w:type="dxa"/>
          </w:tcPr>
          <w:p w14:paraId="1C638D1B" w14:textId="2266A7AC"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1</w:t>
            </w:r>
          </w:p>
        </w:tc>
        <w:tc>
          <w:tcPr>
            <w:tcW w:w="1688" w:type="dxa"/>
          </w:tcPr>
          <w:p w14:paraId="3229131C" w14:textId="70C14B24" w:rsidR="00B6777C" w:rsidRPr="00F8557B" w:rsidRDefault="00F8557B" w:rsidP="00B6777C">
            <w:pPr>
              <w:rPr>
                <w:rFonts w:ascii="Times New Roman" w:hAnsi="Times New Roman" w:cs="Times New Roman"/>
                <w:sz w:val="20"/>
                <w:szCs w:val="20"/>
              </w:rPr>
            </w:pPr>
            <w:r w:rsidRPr="00F8557B">
              <w:rPr>
                <w:rFonts w:ascii="Times New Roman" w:hAnsi="Times New Roman" w:cs="Times New Roman"/>
                <w:sz w:val="20"/>
                <w:szCs w:val="20"/>
              </w:rPr>
              <w:t>Организация и управление работой</w:t>
            </w:r>
          </w:p>
        </w:tc>
        <w:tc>
          <w:tcPr>
            <w:tcW w:w="5837" w:type="dxa"/>
          </w:tcPr>
          <w:p w14:paraId="6CCEEBE4" w14:textId="342EAF52" w:rsidR="00B6777C" w:rsidRPr="00F8557B" w:rsidRDefault="00F8557B" w:rsidP="00B6777C">
            <w:pPr>
              <w:rPr>
                <w:rFonts w:ascii="Times New Roman" w:hAnsi="Times New Roman" w:cs="Times New Roman"/>
                <w:sz w:val="20"/>
                <w:szCs w:val="20"/>
              </w:rPr>
            </w:pPr>
            <w:r w:rsidRPr="00F8557B">
              <w:rPr>
                <w:rFonts w:ascii="Times New Roman" w:hAnsi="Times New Roman" w:cs="Times New Roman"/>
                <w:sz w:val="20"/>
                <w:szCs w:val="20"/>
              </w:rPr>
              <w:t>Специалист должен знать и понимать</w:t>
            </w:r>
            <w:r w:rsidR="00C41F52" w:rsidRPr="00C41F52">
              <w:rPr>
                <w:rFonts w:ascii="Times New Roman" w:hAnsi="Times New Roman" w:cs="Times New Roman"/>
                <w:sz w:val="20"/>
                <w:szCs w:val="20"/>
              </w:rPr>
              <w:t xml:space="preserve"> • Роль и назначение фрезерных операций на станках с ЧПУ в жизни и производстве. • Стандарты качества обрабатываемых материалов; • Стандарты охраны труда, Техники безопасности и гигиены на производстве; • Операционные системы для персонального компьютера; • Математику, в частности точные вычисления и тригонометрию; • Свойства обрабатываемых материалов, в частности конструкционные стали и сплавы на основе алюминия; • Принципы конструирования деталей и планирования процесса выпуска продукции; • Типы обрабатывающих центров с ЧПУ (вертикальной и горизонтальной комплектации) – особенности программирования и эксплуатации; • Ручное программирование и программирование с использованием САПР (CAMсистем); • Технологии формообразования в соответствии с параметрами резания, обрабатываемым материалом, оборудованием и режущим инструментом; • Обслуживание обрабатывающих центров, обеспечивающее надежность и эффективность оборудования • Важность командной работы на производстве; • Важность эффективных методов работы/коммуникации со специалистами, связанными с фрезерными работами на станках с ЧПУ Специалист должен уметь: • Владеть персональным компьютером и специальным программным обеспечением; • Понимать и применять стандарты качества и нормативные документы; • Понимать и применять стандарты охраны труда, техники безопасности, гигиены и принципы бережливого производства; • Эффективно использовать информационные технологии и связанное с ними программное обеспечение; • Применять вычислительные и геометрические правила в процессе подготовки и программирования на станках с ЧПУ; • Применять творческие решения сложных задач проектирования и обработки;</w:t>
            </w:r>
          </w:p>
        </w:tc>
        <w:tc>
          <w:tcPr>
            <w:tcW w:w="1103" w:type="dxa"/>
          </w:tcPr>
          <w:p w14:paraId="593C780C" w14:textId="1BFB437C" w:rsidR="00B6777C" w:rsidRPr="00C41F52" w:rsidRDefault="00C41F52" w:rsidP="00B6777C">
            <w:pPr>
              <w:rPr>
                <w:rFonts w:ascii="Times New Roman" w:hAnsi="Times New Roman" w:cs="Times New Roman"/>
                <w:sz w:val="20"/>
                <w:szCs w:val="20"/>
              </w:rPr>
            </w:pPr>
            <w:r>
              <w:rPr>
                <w:rFonts w:ascii="Times New Roman" w:hAnsi="Times New Roman" w:cs="Times New Roman"/>
                <w:sz w:val="20"/>
                <w:szCs w:val="20"/>
              </w:rPr>
              <w:t>5,0</w:t>
            </w:r>
          </w:p>
        </w:tc>
      </w:tr>
      <w:tr w:rsidR="00B6777C" w:rsidRPr="00F8557B" w14:paraId="658E326E" w14:textId="77777777" w:rsidTr="002619C9">
        <w:tc>
          <w:tcPr>
            <w:tcW w:w="941" w:type="dxa"/>
          </w:tcPr>
          <w:p w14:paraId="0C9DC6F8" w14:textId="08EB2470"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2</w:t>
            </w:r>
          </w:p>
        </w:tc>
        <w:tc>
          <w:tcPr>
            <w:tcW w:w="910" w:type="dxa"/>
          </w:tcPr>
          <w:p w14:paraId="1BE6C667" w14:textId="3FE18393"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2</w:t>
            </w:r>
          </w:p>
        </w:tc>
        <w:tc>
          <w:tcPr>
            <w:tcW w:w="1688" w:type="dxa"/>
          </w:tcPr>
          <w:p w14:paraId="7F561AA1" w14:textId="18A1CC89" w:rsidR="00B6777C"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Чтение чертежей и соответствующей технической документации</w:t>
            </w:r>
          </w:p>
        </w:tc>
        <w:tc>
          <w:tcPr>
            <w:tcW w:w="5837" w:type="dxa"/>
          </w:tcPr>
          <w:p w14:paraId="2548A20E" w14:textId="3D27626D" w:rsidR="00F8557B" w:rsidRPr="00F8557B" w:rsidRDefault="00F8557B" w:rsidP="00C41F52">
            <w:pPr>
              <w:rPr>
                <w:rFonts w:ascii="Times New Roman" w:hAnsi="Times New Roman" w:cs="Times New Roman"/>
                <w:sz w:val="20"/>
                <w:szCs w:val="20"/>
              </w:rPr>
            </w:pPr>
            <w:r w:rsidRPr="00F8557B">
              <w:rPr>
                <w:rFonts w:ascii="Times New Roman" w:hAnsi="Times New Roman" w:cs="Times New Roman"/>
                <w:sz w:val="20"/>
                <w:szCs w:val="20"/>
              </w:rPr>
              <w:t xml:space="preserve">Специалист должен знать и понимать: </w:t>
            </w:r>
            <w:r w:rsidR="00C41F52" w:rsidRPr="00C41F52">
              <w:rPr>
                <w:rFonts w:ascii="Times New Roman" w:hAnsi="Times New Roman" w:cs="Times New Roman"/>
                <w:sz w:val="20"/>
                <w:szCs w:val="20"/>
              </w:rPr>
              <w:t>• Стандарты выполнения конструкторской документации ЕСКД, ISO1 и/или ISO3; • Типы изображений на чертеже (виды, разрезы, сечения) и их обозначение; • Стандарты, стандартные символы и таблицы; • Технические требования на чертеже; Специалист должен уметь: • Читать и использовать чертежи и технические требования; • Находить и отличать основные и второстепенные размеры; • Находить и отличать требования (ЕСКД, ISO стандарты) к шероховатости поверхностей; • Находить и отличать требования (ЕСКД, ISO стандарты) к отклонениям форм и позиционные допуски;</w:t>
            </w:r>
          </w:p>
        </w:tc>
        <w:tc>
          <w:tcPr>
            <w:tcW w:w="1103" w:type="dxa"/>
          </w:tcPr>
          <w:p w14:paraId="6E7DA775" w14:textId="6904F775" w:rsidR="00B6777C" w:rsidRPr="00F8557B" w:rsidRDefault="00C41F52" w:rsidP="00B6777C">
            <w:pPr>
              <w:rPr>
                <w:rFonts w:ascii="Times New Roman" w:hAnsi="Times New Roman" w:cs="Times New Roman"/>
                <w:sz w:val="20"/>
                <w:szCs w:val="20"/>
              </w:rPr>
            </w:pPr>
            <w:r>
              <w:rPr>
                <w:rFonts w:ascii="Times New Roman" w:hAnsi="Times New Roman" w:cs="Times New Roman"/>
                <w:sz w:val="20"/>
                <w:szCs w:val="20"/>
              </w:rPr>
              <w:t>10,0</w:t>
            </w:r>
          </w:p>
        </w:tc>
      </w:tr>
      <w:tr w:rsidR="00B6777C" w:rsidRPr="00F8557B" w14:paraId="61B840D4" w14:textId="77777777" w:rsidTr="002619C9">
        <w:tc>
          <w:tcPr>
            <w:tcW w:w="941" w:type="dxa"/>
          </w:tcPr>
          <w:p w14:paraId="2F52385D" w14:textId="5A091C85"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3</w:t>
            </w:r>
          </w:p>
        </w:tc>
        <w:tc>
          <w:tcPr>
            <w:tcW w:w="910" w:type="dxa"/>
          </w:tcPr>
          <w:p w14:paraId="00491929" w14:textId="2A97F25C"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3</w:t>
            </w:r>
          </w:p>
        </w:tc>
        <w:tc>
          <w:tcPr>
            <w:tcW w:w="1688" w:type="dxa"/>
          </w:tcPr>
          <w:p w14:paraId="0F56F76A" w14:textId="2403FBAD" w:rsidR="00B6777C"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Метрология (измерения и контроль)</w:t>
            </w:r>
          </w:p>
        </w:tc>
        <w:tc>
          <w:tcPr>
            <w:tcW w:w="5837" w:type="dxa"/>
          </w:tcPr>
          <w:p w14:paraId="165E55DC" w14:textId="09338BA6" w:rsidR="00F8557B" w:rsidRPr="00F8557B" w:rsidRDefault="00C41F52" w:rsidP="00C41F52">
            <w:pPr>
              <w:rPr>
                <w:rFonts w:ascii="Times New Roman" w:hAnsi="Times New Roman" w:cs="Times New Roman"/>
                <w:sz w:val="20"/>
                <w:szCs w:val="20"/>
              </w:rPr>
            </w:pPr>
            <w:r w:rsidRPr="00C41F52">
              <w:rPr>
                <w:rFonts w:ascii="Times New Roman" w:hAnsi="Times New Roman" w:cs="Times New Roman"/>
                <w:sz w:val="20"/>
                <w:szCs w:val="20"/>
              </w:rPr>
              <w:t>Специалист должен знать и понимать: • Номенклатуру измерительных инструментов и приборов, и области применения; • Основные методы/способы измерения; Специалист должен уметь: • Выбирать соответствующее средство измерения и правильное его применять; • Измерять резьбовые элементы;</w:t>
            </w:r>
            <w:r w:rsidR="00F8557B" w:rsidRPr="00F8557B">
              <w:rPr>
                <w:rFonts w:ascii="Times New Roman" w:hAnsi="Times New Roman" w:cs="Times New Roman"/>
                <w:sz w:val="20"/>
                <w:szCs w:val="20"/>
              </w:rPr>
              <w:t xml:space="preserve"> </w:t>
            </w:r>
          </w:p>
        </w:tc>
        <w:tc>
          <w:tcPr>
            <w:tcW w:w="1103" w:type="dxa"/>
          </w:tcPr>
          <w:p w14:paraId="3C108B2E" w14:textId="23C9F6D9" w:rsidR="00B6777C" w:rsidRPr="00F8557B" w:rsidRDefault="00C41F52" w:rsidP="00B6777C">
            <w:pPr>
              <w:rPr>
                <w:rFonts w:ascii="Times New Roman" w:hAnsi="Times New Roman" w:cs="Times New Roman"/>
                <w:sz w:val="20"/>
                <w:szCs w:val="20"/>
              </w:rPr>
            </w:pPr>
            <w:r>
              <w:rPr>
                <w:rFonts w:ascii="Times New Roman" w:hAnsi="Times New Roman" w:cs="Times New Roman"/>
                <w:sz w:val="20"/>
                <w:szCs w:val="20"/>
              </w:rPr>
              <w:t>10,0</w:t>
            </w:r>
          </w:p>
        </w:tc>
      </w:tr>
      <w:tr w:rsidR="00B6777C" w:rsidRPr="00F8557B" w14:paraId="15EA99E3" w14:textId="77777777" w:rsidTr="002619C9">
        <w:tc>
          <w:tcPr>
            <w:tcW w:w="941" w:type="dxa"/>
          </w:tcPr>
          <w:p w14:paraId="70F97657" w14:textId="2C680204"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4</w:t>
            </w:r>
          </w:p>
        </w:tc>
        <w:tc>
          <w:tcPr>
            <w:tcW w:w="910" w:type="dxa"/>
          </w:tcPr>
          <w:p w14:paraId="2D3DD766" w14:textId="2D222833"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4</w:t>
            </w:r>
          </w:p>
        </w:tc>
        <w:tc>
          <w:tcPr>
            <w:tcW w:w="1688" w:type="dxa"/>
          </w:tcPr>
          <w:p w14:paraId="387D3E32" w14:textId="151F88AD" w:rsidR="00B6777C"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Программирование: G - код</w:t>
            </w:r>
          </w:p>
        </w:tc>
        <w:tc>
          <w:tcPr>
            <w:tcW w:w="5837" w:type="dxa"/>
          </w:tcPr>
          <w:p w14:paraId="37C7CB59" w14:textId="14A190E6" w:rsidR="00B6777C" w:rsidRPr="00F8557B" w:rsidRDefault="00F8557B" w:rsidP="00B6777C">
            <w:pPr>
              <w:rPr>
                <w:rFonts w:ascii="Times New Roman" w:hAnsi="Times New Roman" w:cs="Times New Roman"/>
                <w:sz w:val="20"/>
                <w:szCs w:val="20"/>
              </w:rPr>
            </w:pPr>
            <w:r w:rsidRPr="00F8557B">
              <w:rPr>
                <w:rFonts w:ascii="Times New Roman" w:hAnsi="Times New Roman" w:cs="Times New Roman"/>
                <w:sz w:val="20"/>
                <w:szCs w:val="20"/>
              </w:rPr>
              <w:t>Специалист должен знать и понимать</w:t>
            </w:r>
            <w:r w:rsidR="00C41F52" w:rsidRPr="00C41F52">
              <w:rPr>
                <w:rFonts w:ascii="Times New Roman" w:hAnsi="Times New Roman" w:cs="Times New Roman"/>
                <w:sz w:val="20"/>
                <w:szCs w:val="20"/>
              </w:rPr>
              <w:t xml:space="preserve"> • Программирование как реализация подготовленного технологического процесса; • Создания управляющих программ вручную. Специалист должен уметь: • Выбирать лучшие методы обработки согласно </w:t>
            </w:r>
            <w:r w:rsidR="00C41F52" w:rsidRPr="00C41F52">
              <w:rPr>
                <w:rFonts w:ascii="Times New Roman" w:hAnsi="Times New Roman" w:cs="Times New Roman"/>
                <w:sz w:val="20"/>
                <w:szCs w:val="20"/>
              </w:rPr>
              <w:lastRenderedPageBreak/>
              <w:t>типу производства и характеристикам детали; • Эффективно использовать программное обеспечение и ресурсы персонального компьютера соответствующее специальности; • Начинать программирование с чертежа на бумажном носителе – создавать геометрию, поверхности и тела;</w:t>
            </w:r>
          </w:p>
        </w:tc>
        <w:tc>
          <w:tcPr>
            <w:tcW w:w="1103" w:type="dxa"/>
          </w:tcPr>
          <w:p w14:paraId="06D0DE3E" w14:textId="20860559"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lastRenderedPageBreak/>
              <w:t>4,9</w:t>
            </w:r>
          </w:p>
        </w:tc>
      </w:tr>
      <w:tr w:rsidR="00B6777C" w:rsidRPr="00F8557B" w14:paraId="25E681B8" w14:textId="77777777" w:rsidTr="002619C9">
        <w:tc>
          <w:tcPr>
            <w:tcW w:w="941" w:type="dxa"/>
          </w:tcPr>
          <w:p w14:paraId="73B22E51" w14:textId="126CF0B7"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5</w:t>
            </w:r>
          </w:p>
        </w:tc>
        <w:tc>
          <w:tcPr>
            <w:tcW w:w="910" w:type="dxa"/>
          </w:tcPr>
          <w:p w14:paraId="15A7C015" w14:textId="785B5B31"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5</w:t>
            </w:r>
          </w:p>
        </w:tc>
        <w:tc>
          <w:tcPr>
            <w:tcW w:w="1688" w:type="dxa"/>
          </w:tcPr>
          <w:p w14:paraId="5F809369" w14:textId="3BD446FE" w:rsidR="00B6777C"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Работа в CAM программе и соблюдение структуры</w:t>
            </w:r>
          </w:p>
        </w:tc>
        <w:tc>
          <w:tcPr>
            <w:tcW w:w="5837" w:type="dxa"/>
          </w:tcPr>
          <w:p w14:paraId="62A3FC4F" w14:textId="35C146BD" w:rsidR="00F8557B" w:rsidRPr="00F8557B" w:rsidRDefault="00F8557B" w:rsidP="00C41F52">
            <w:pPr>
              <w:rPr>
                <w:rFonts w:ascii="Times New Roman" w:hAnsi="Times New Roman" w:cs="Times New Roman"/>
                <w:sz w:val="20"/>
                <w:szCs w:val="20"/>
              </w:rPr>
            </w:pPr>
            <w:r w:rsidRPr="00F8557B">
              <w:rPr>
                <w:rFonts w:ascii="Times New Roman" w:hAnsi="Times New Roman" w:cs="Times New Roman"/>
                <w:sz w:val="20"/>
                <w:szCs w:val="20"/>
              </w:rPr>
              <w:t xml:space="preserve">Специалист должен знать и понимать: </w:t>
            </w:r>
            <w:r w:rsidR="00C41F52" w:rsidRPr="00C41F52">
              <w:rPr>
                <w:rFonts w:ascii="Times New Roman" w:hAnsi="Times New Roman" w:cs="Times New Roman"/>
                <w:sz w:val="20"/>
                <w:szCs w:val="20"/>
              </w:rPr>
              <w:t>• Программирование как реализация подготовленного технологического процесса; • Создание управляющих программ в САПР (CAM-система); • Программное обеспечение, соответствующее специальности. Специалист должен уметь: • Выбирать лучшие методы обработки согласно типу производства и характеристикам детали; • Эффективно использовать программное обеспечение и ресурсы персонального компьютера соответствующее специальности; • Создавать программы с использование САПР (CAD/CAM) с учетом исходных данных; • Начинать программирование с чертежа на бумажном носителе – создавать геометрию, поверхности и тела.</w:t>
            </w:r>
          </w:p>
        </w:tc>
        <w:tc>
          <w:tcPr>
            <w:tcW w:w="1103" w:type="dxa"/>
          </w:tcPr>
          <w:p w14:paraId="63E0D329" w14:textId="77777777" w:rsidR="00B6777C" w:rsidRDefault="00C41F52" w:rsidP="00B6777C">
            <w:pPr>
              <w:rPr>
                <w:rFonts w:ascii="Times New Roman" w:hAnsi="Times New Roman" w:cs="Times New Roman"/>
                <w:sz w:val="20"/>
                <w:szCs w:val="20"/>
              </w:rPr>
            </w:pPr>
            <w:r>
              <w:rPr>
                <w:rFonts w:ascii="Times New Roman" w:hAnsi="Times New Roman" w:cs="Times New Roman"/>
                <w:sz w:val="20"/>
                <w:szCs w:val="20"/>
              </w:rPr>
              <w:t>10,0</w:t>
            </w:r>
          </w:p>
          <w:p w14:paraId="48134262" w14:textId="6EF26385" w:rsidR="00C41F52" w:rsidRPr="00F8557B" w:rsidRDefault="00C41F52" w:rsidP="00B6777C">
            <w:pPr>
              <w:rPr>
                <w:rFonts w:ascii="Times New Roman" w:hAnsi="Times New Roman" w:cs="Times New Roman"/>
                <w:sz w:val="20"/>
                <w:szCs w:val="20"/>
              </w:rPr>
            </w:pPr>
          </w:p>
        </w:tc>
      </w:tr>
      <w:tr w:rsidR="00B6777C" w:rsidRPr="00F8557B" w14:paraId="0D2D7722" w14:textId="77777777" w:rsidTr="002619C9">
        <w:tc>
          <w:tcPr>
            <w:tcW w:w="941" w:type="dxa"/>
          </w:tcPr>
          <w:p w14:paraId="1E2DE81C" w14:textId="63C66846"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6</w:t>
            </w:r>
          </w:p>
        </w:tc>
        <w:tc>
          <w:tcPr>
            <w:tcW w:w="910" w:type="dxa"/>
          </w:tcPr>
          <w:p w14:paraId="622E4ADE" w14:textId="4D9B40D6" w:rsidR="00B6777C" w:rsidRPr="00F8557B" w:rsidRDefault="00F8557B" w:rsidP="00B6777C">
            <w:pPr>
              <w:rPr>
                <w:rFonts w:ascii="Times New Roman" w:hAnsi="Times New Roman" w:cs="Times New Roman"/>
                <w:sz w:val="20"/>
                <w:szCs w:val="20"/>
              </w:rPr>
            </w:pPr>
            <w:r>
              <w:rPr>
                <w:rFonts w:ascii="Times New Roman" w:hAnsi="Times New Roman" w:cs="Times New Roman"/>
                <w:sz w:val="20"/>
                <w:szCs w:val="20"/>
              </w:rPr>
              <w:t>6</w:t>
            </w:r>
          </w:p>
        </w:tc>
        <w:tc>
          <w:tcPr>
            <w:tcW w:w="1688" w:type="dxa"/>
          </w:tcPr>
          <w:p w14:paraId="24FB188B" w14:textId="2B97C273" w:rsidR="00B6777C"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Наладка фрезерного станка с ЧПУ</w:t>
            </w:r>
          </w:p>
        </w:tc>
        <w:tc>
          <w:tcPr>
            <w:tcW w:w="5837" w:type="dxa"/>
          </w:tcPr>
          <w:p w14:paraId="4FE94391" w14:textId="5AC0D700" w:rsidR="00B6777C" w:rsidRPr="00F8557B" w:rsidRDefault="00F8557B" w:rsidP="00B6777C">
            <w:pPr>
              <w:rPr>
                <w:rFonts w:ascii="Times New Roman" w:hAnsi="Times New Roman" w:cs="Times New Roman"/>
                <w:sz w:val="20"/>
                <w:szCs w:val="20"/>
              </w:rPr>
            </w:pPr>
            <w:r w:rsidRPr="00F8557B">
              <w:rPr>
                <w:rFonts w:ascii="Times New Roman" w:hAnsi="Times New Roman" w:cs="Times New Roman"/>
                <w:sz w:val="20"/>
                <w:szCs w:val="20"/>
              </w:rPr>
              <w:t xml:space="preserve">Специалист должен знать и понимать: </w:t>
            </w:r>
            <w:r w:rsidR="00C41F52" w:rsidRPr="00C41F52">
              <w:rPr>
                <w:rFonts w:ascii="Times New Roman" w:hAnsi="Times New Roman" w:cs="Times New Roman"/>
                <w:sz w:val="20"/>
                <w:szCs w:val="20"/>
              </w:rPr>
              <w:t>• Все этапы наладки станка с ЧПУ; • Все требуемые для наладки и эксплуатации режимы работы станка; Специалист должен уметь: • Собрать, загрузить в станок, измерить и сохранить данные режущего инструмента; • Определить и записать все параметры инструмента, требуемые при обработке на фрезерном обрабатывающем центре.</w:t>
            </w:r>
          </w:p>
        </w:tc>
        <w:tc>
          <w:tcPr>
            <w:tcW w:w="1103" w:type="dxa"/>
          </w:tcPr>
          <w:p w14:paraId="42D1FEEC" w14:textId="5F4F31BC" w:rsidR="00B6777C" w:rsidRPr="00F8557B" w:rsidRDefault="00C41F52" w:rsidP="00B6777C">
            <w:pPr>
              <w:rPr>
                <w:rFonts w:ascii="Times New Roman" w:hAnsi="Times New Roman" w:cs="Times New Roman"/>
                <w:sz w:val="20"/>
                <w:szCs w:val="20"/>
              </w:rPr>
            </w:pPr>
            <w:r>
              <w:rPr>
                <w:rFonts w:ascii="Times New Roman" w:hAnsi="Times New Roman" w:cs="Times New Roman"/>
                <w:sz w:val="20"/>
                <w:szCs w:val="20"/>
              </w:rPr>
              <w:t>8,0</w:t>
            </w:r>
          </w:p>
        </w:tc>
      </w:tr>
      <w:tr w:rsidR="00C41F52" w:rsidRPr="00F8557B" w14:paraId="79A06BD4" w14:textId="77777777" w:rsidTr="002619C9">
        <w:tc>
          <w:tcPr>
            <w:tcW w:w="941" w:type="dxa"/>
          </w:tcPr>
          <w:p w14:paraId="4C411043" w14:textId="1A55995B" w:rsidR="00C41F52" w:rsidRDefault="00C41F52" w:rsidP="00B6777C">
            <w:pPr>
              <w:rPr>
                <w:rFonts w:ascii="Times New Roman" w:hAnsi="Times New Roman" w:cs="Times New Roman"/>
                <w:sz w:val="20"/>
                <w:szCs w:val="20"/>
              </w:rPr>
            </w:pPr>
            <w:r>
              <w:rPr>
                <w:rFonts w:ascii="Times New Roman" w:hAnsi="Times New Roman" w:cs="Times New Roman"/>
                <w:sz w:val="20"/>
                <w:szCs w:val="20"/>
              </w:rPr>
              <w:t>7</w:t>
            </w:r>
          </w:p>
        </w:tc>
        <w:tc>
          <w:tcPr>
            <w:tcW w:w="910" w:type="dxa"/>
          </w:tcPr>
          <w:p w14:paraId="7719A6EA" w14:textId="60E8FCEA" w:rsidR="00C41F52" w:rsidRDefault="00C41F52" w:rsidP="00B6777C">
            <w:pPr>
              <w:rPr>
                <w:rFonts w:ascii="Times New Roman" w:hAnsi="Times New Roman" w:cs="Times New Roman"/>
                <w:sz w:val="20"/>
                <w:szCs w:val="20"/>
              </w:rPr>
            </w:pPr>
            <w:r>
              <w:rPr>
                <w:rFonts w:ascii="Times New Roman" w:hAnsi="Times New Roman" w:cs="Times New Roman"/>
                <w:sz w:val="20"/>
                <w:szCs w:val="20"/>
              </w:rPr>
              <w:t>7</w:t>
            </w:r>
          </w:p>
        </w:tc>
        <w:tc>
          <w:tcPr>
            <w:tcW w:w="1688" w:type="dxa"/>
          </w:tcPr>
          <w:p w14:paraId="2E255146" w14:textId="696F7CCD" w:rsidR="00C41F52" w:rsidRPr="00C41F52"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Обработка на станке</w:t>
            </w:r>
          </w:p>
        </w:tc>
        <w:tc>
          <w:tcPr>
            <w:tcW w:w="5837" w:type="dxa"/>
          </w:tcPr>
          <w:p w14:paraId="68ABC46B" w14:textId="3F78E8B9" w:rsidR="00C41F52" w:rsidRPr="00F8557B" w:rsidRDefault="00C41F52" w:rsidP="00B6777C">
            <w:pPr>
              <w:rPr>
                <w:rFonts w:ascii="Times New Roman" w:hAnsi="Times New Roman" w:cs="Times New Roman"/>
                <w:sz w:val="20"/>
                <w:szCs w:val="20"/>
              </w:rPr>
            </w:pPr>
            <w:r w:rsidRPr="00C41F52">
              <w:rPr>
                <w:rFonts w:ascii="Times New Roman" w:hAnsi="Times New Roman" w:cs="Times New Roman"/>
                <w:sz w:val="20"/>
                <w:szCs w:val="20"/>
              </w:rPr>
              <w:t>Специалист должен знать и понимать: • Особенности станка; • Последовательность (алгоритм) работы на станке; Специалист должен уметь: • Определить и задать различные процессы обработки на фрезерном станке с ЧПУ; • Оптимизировать стратегию обработки; • Определить и задать параметры резания в зависимости от типа и последовательности операций, обрабатываемого материала и опций станка; • Запустить процесс обработки; • Выполнить следующие процессы обработки: Торцевание; Черновая и чистовая обработка: Наружных контуров; Островов; Пазов; Фигурных карманов; Круглых и прямоугольных карманов; Ребер. • Фрезерование резьбы: Наружной; Внутренней; • Общие циклы обработки: Сверление; Нарезание резьбы метчиком; Развертывание; Фасонных карманов; Растачивание сквозных отверстий; Растачивание глухих отверстий</w:t>
            </w:r>
          </w:p>
        </w:tc>
        <w:tc>
          <w:tcPr>
            <w:tcW w:w="1103" w:type="dxa"/>
          </w:tcPr>
          <w:p w14:paraId="209B1C7B" w14:textId="6D31AD57" w:rsidR="00C41F52" w:rsidRDefault="00C41F52" w:rsidP="00B6777C">
            <w:pPr>
              <w:rPr>
                <w:rFonts w:ascii="Times New Roman" w:hAnsi="Times New Roman" w:cs="Times New Roman"/>
                <w:sz w:val="20"/>
                <w:szCs w:val="20"/>
              </w:rPr>
            </w:pPr>
            <w:r>
              <w:rPr>
                <w:rFonts w:ascii="Times New Roman" w:hAnsi="Times New Roman" w:cs="Times New Roman"/>
                <w:sz w:val="20"/>
                <w:szCs w:val="20"/>
              </w:rPr>
              <w:t>52,0</w:t>
            </w:r>
          </w:p>
        </w:tc>
      </w:tr>
    </w:tbl>
    <w:p w14:paraId="764A55FE" w14:textId="41DBF535" w:rsidR="002619C9" w:rsidRDefault="002619C9" w:rsidP="00B6777C">
      <w:pPr>
        <w:spacing w:line="240" w:lineRule="auto"/>
        <w:rPr>
          <w:rFonts w:ascii="Times New Roman" w:hAnsi="Times New Roman" w:cs="Times New Roman"/>
          <w:sz w:val="24"/>
          <w:szCs w:val="24"/>
        </w:rPr>
      </w:pPr>
    </w:p>
    <w:p w14:paraId="2E5AC74D" w14:textId="77777777" w:rsidR="002619C9" w:rsidRDefault="002619C9">
      <w:pPr>
        <w:rPr>
          <w:rFonts w:ascii="Times New Roman" w:hAnsi="Times New Roman" w:cs="Times New Roman"/>
          <w:sz w:val="24"/>
          <w:szCs w:val="24"/>
        </w:rPr>
      </w:pPr>
      <w:r>
        <w:rPr>
          <w:rFonts w:ascii="Times New Roman" w:hAnsi="Times New Roman" w:cs="Times New Roman"/>
          <w:sz w:val="24"/>
          <w:szCs w:val="24"/>
        </w:rPr>
        <w:br w:type="page"/>
      </w:r>
    </w:p>
    <w:p w14:paraId="24D2B0F9" w14:textId="207ABE32" w:rsidR="00B6777C" w:rsidRDefault="002619C9" w:rsidP="002619C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F43F6">
        <w:rPr>
          <w:rFonts w:ascii="Times New Roman" w:hAnsi="Times New Roman" w:cs="Times New Roman"/>
          <w:sz w:val="24"/>
          <w:szCs w:val="24"/>
        </w:rPr>
        <w:t>10</w:t>
      </w:r>
    </w:p>
    <w:p w14:paraId="089A2848" w14:textId="658D7322" w:rsidR="002619C9" w:rsidRDefault="002619C9" w:rsidP="002619C9">
      <w:pPr>
        <w:spacing w:line="240" w:lineRule="auto"/>
        <w:jc w:val="center"/>
        <w:rPr>
          <w:rFonts w:ascii="Times New Roman" w:hAnsi="Times New Roman" w:cs="Times New Roman"/>
          <w:sz w:val="24"/>
          <w:szCs w:val="24"/>
        </w:rPr>
      </w:pPr>
      <w:r>
        <w:rPr>
          <w:rFonts w:ascii="Times New Roman" w:hAnsi="Times New Roman" w:cs="Times New Roman"/>
          <w:sz w:val="24"/>
          <w:szCs w:val="24"/>
        </w:rPr>
        <w:t>Список оборудования и материалов, запрещенных к использованию во время демонстрационного экзамена профильного уровня</w:t>
      </w:r>
    </w:p>
    <w:tbl>
      <w:tblPr>
        <w:tblStyle w:val="a9"/>
        <w:tblW w:w="0" w:type="auto"/>
        <w:tblLook w:val="04A0" w:firstRow="1" w:lastRow="0" w:firstColumn="1" w:lastColumn="0" w:noHBand="0" w:noVBand="1"/>
      </w:tblPr>
      <w:tblGrid>
        <w:gridCol w:w="846"/>
        <w:gridCol w:w="9633"/>
      </w:tblGrid>
      <w:tr w:rsidR="002619C9" w:rsidRPr="002619C9" w14:paraId="6FBB650B" w14:textId="77777777" w:rsidTr="002619C9">
        <w:tc>
          <w:tcPr>
            <w:tcW w:w="846" w:type="dxa"/>
          </w:tcPr>
          <w:p w14:paraId="7A24A3B3" w14:textId="19122F76" w:rsidR="002619C9" w:rsidRPr="002619C9" w:rsidRDefault="002619C9" w:rsidP="002619C9">
            <w:pPr>
              <w:jc w:val="center"/>
              <w:rPr>
                <w:rFonts w:ascii="Times New Roman" w:hAnsi="Times New Roman" w:cs="Times New Roman"/>
                <w:b/>
                <w:sz w:val="20"/>
                <w:szCs w:val="20"/>
              </w:rPr>
            </w:pPr>
            <w:r w:rsidRPr="002619C9">
              <w:rPr>
                <w:rFonts w:ascii="Times New Roman" w:hAnsi="Times New Roman" w:cs="Times New Roman"/>
                <w:b/>
                <w:sz w:val="20"/>
                <w:szCs w:val="20"/>
              </w:rPr>
              <w:t>№ п/п</w:t>
            </w:r>
          </w:p>
        </w:tc>
        <w:tc>
          <w:tcPr>
            <w:tcW w:w="9633" w:type="dxa"/>
          </w:tcPr>
          <w:p w14:paraId="6AA8FB3E" w14:textId="39EF66DB" w:rsidR="002619C9" w:rsidRPr="002619C9" w:rsidRDefault="002619C9" w:rsidP="002619C9">
            <w:pPr>
              <w:jc w:val="center"/>
              <w:rPr>
                <w:rFonts w:ascii="Times New Roman" w:hAnsi="Times New Roman" w:cs="Times New Roman"/>
                <w:b/>
                <w:sz w:val="20"/>
                <w:szCs w:val="20"/>
              </w:rPr>
            </w:pPr>
            <w:r w:rsidRPr="002619C9">
              <w:rPr>
                <w:rFonts w:ascii="Times New Roman" w:hAnsi="Times New Roman" w:cs="Times New Roman"/>
                <w:b/>
                <w:sz w:val="20"/>
                <w:szCs w:val="20"/>
              </w:rPr>
              <w:t>Наименование запрещенного оборудования</w:t>
            </w:r>
          </w:p>
        </w:tc>
      </w:tr>
      <w:tr w:rsidR="002619C9" w:rsidRPr="002619C9" w14:paraId="79FD3403" w14:textId="77777777" w:rsidTr="002619C9">
        <w:tc>
          <w:tcPr>
            <w:tcW w:w="846" w:type="dxa"/>
          </w:tcPr>
          <w:p w14:paraId="032049F1" w14:textId="7CDC1A1E" w:rsidR="002619C9" w:rsidRPr="002619C9" w:rsidRDefault="002619C9" w:rsidP="002619C9">
            <w:pPr>
              <w:jc w:val="center"/>
              <w:rPr>
                <w:rFonts w:ascii="Times New Roman" w:hAnsi="Times New Roman" w:cs="Times New Roman"/>
                <w:sz w:val="20"/>
                <w:szCs w:val="20"/>
              </w:rPr>
            </w:pPr>
            <w:r w:rsidRPr="002619C9">
              <w:rPr>
                <w:rFonts w:ascii="Times New Roman" w:hAnsi="Times New Roman" w:cs="Times New Roman"/>
                <w:sz w:val="20"/>
                <w:szCs w:val="20"/>
              </w:rPr>
              <w:t>1</w:t>
            </w:r>
          </w:p>
        </w:tc>
        <w:tc>
          <w:tcPr>
            <w:tcW w:w="9633" w:type="dxa"/>
          </w:tcPr>
          <w:p w14:paraId="08C1483E" w14:textId="478F0CC6" w:rsidR="002619C9" w:rsidRPr="002400F0" w:rsidRDefault="002400F0" w:rsidP="002619C9">
            <w:pPr>
              <w:rPr>
                <w:rFonts w:ascii="Times New Roman" w:hAnsi="Times New Roman" w:cs="Times New Roman"/>
                <w:sz w:val="20"/>
                <w:szCs w:val="20"/>
              </w:rPr>
            </w:pPr>
            <w:r w:rsidRPr="002400F0">
              <w:rPr>
                <w:rFonts w:ascii="Times New Roman" w:hAnsi="Times New Roman" w:cs="Times New Roman"/>
                <w:sz w:val="20"/>
                <w:szCs w:val="20"/>
              </w:rPr>
              <w:t>Использование инструмента, который даёт преимущество в скорости сборки инструмента.</w:t>
            </w:r>
          </w:p>
        </w:tc>
      </w:tr>
      <w:tr w:rsidR="002619C9" w:rsidRPr="002619C9" w14:paraId="2BA65358" w14:textId="77777777" w:rsidTr="002619C9">
        <w:tc>
          <w:tcPr>
            <w:tcW w:w="846" w:type="dxa"/>
          </w:tcPr>
          <w:p w14:paraId="0114CE14" w14:textId="22E2F466" w:rsidR="002619C9" w:rsidRPr="002619C9" w:rsidRDefault="002619C9" w:rsidP="002619C9">
            <w:pPr>
              <w:jc w:val="center"/>
              <w:rPr>
                <w:rFonts w:ascii="Times New Roman" w:hAnsi="Times New Roman" w:cs="Times New Roman"/>
                <w:sz w:val="20"/>
                <w:szCs w:val="20"/>
              </w:rPr>
            </w:pPr>
            <w:r w:rsidRPr="002619C9">
              <w:rPr>
                <w:rFonts w:ascii="Times New Roman" w:hAnsi="Times New Roman" w:cs="Times New Roman"/>
                <w:sz w:val="20"/>
                <w:szCs w:val="20"/>
              </w:rPr>
              <w:t>2</w:t>
            </w:r>
          </w:p>
        </w:tc>
        <w:tc>
          <w:tcPr>
            <w:tcW w:w="9633" w:type="dxa"/>
          </w:tcPr>
          <w:p w14:paraId="1632885F" w14:textId="4A91FCF1" w:rsidR="002619C9" w:rsidRPr="002400F0" w:rsidRDefault="002400F0" w:rsidP="002619C9">
            <w:pPr>
              <w:rPr>
                <w:rFonts w:ascii="Times New Roman" w:hAnsi="Times New Roman" w:cs="Times New Roman"/>
                <w:sz w:val="20"/>
                <w:szCs w:val="20"/>
              </w:rPr>
            </w:pPr>
            <w:r w:rsidRPr="002400F0">
              <w:rPr>
                <w:rFonts w:ascii="Times New Roman" w:hAnsi="Times New Roman" w:cs="Times New Roman"/>
                <w:sz w:val="20"/>
                <w:szCs w:val="20"/>
              </w:rPr>
              <w:t>Инструмент, который не описан в Инфраструктурном Листе или инструмент, имеющий отличающиеся технические характеристики.</w:t>
            </w:r>
          </w:p>
        </w:tc>
      </w:tr>
      <w:tr w:rsidR="002619C9" w:rsidRPr="002619C9" w14:paraId="596EAD30" w14:textId="77777777" w:rsidTr="002619C9">
        <w:tc>
          <w:tcPr>
            <w:tcW w:w="846" w:type="dxa"/>
          </w:tcPr>
          <w:p w14:paraId="26D82A1B" w14:textId="77C6BE80" w:rsidR="002619C9" w:rsidRPr="002619C9" w:rsidRDefault="002619C9" w:rsidP="002619C9">
            <w:pPr>
              <w:jc w:val="center"/>
              <w:rPr>
                <w:rFonts w:ascii="Times New Roman" w:hAnsi="Times New Roman" w:cs="Times New Roman"/>
                <w:sz w:val="20"/>
                <w:szCs w:val="20"/>
              </w:rPr>
            </w:pPr>
            <w:r w:rsidRPr="002619C9">
              <w:rPr>
                <w:rFonts w:ascii="Times New Roman" w:hAnsi="Times New Roman" w:cs="Times New Roman"/>
                <w:sz w:val="20"/>
                <w:szCs w:val="20"/>
              </w:rPr>
              <w:t>3</w:t>
            </w:r>
          </w:p>
        </w:tc>
        <w:tc>
          <w:tcPr>
            <w:tcW w:w="9633" w:type="dxa"/>
          </w:tcPr>
          <w:p w14:paraId="4DD40272" w14:textId="1B638C06" w:rsidR="002619C9" w:rsidRPr="002400F0" w:rsidRDefault="002400F0" w:rsidP="002619C9">
            <w:pPr>
              <w:rPr>
                <w:rFonts w:ascii="Times New Roman" w:hAnsi="Times New Roman" w:cs="Times New Roman"/>
                <w:sz w:val="20"/>
                <w:szCs w:val="20"/>
              </w:rPr>
            </w:pPr>
            <w:r w:rsidRPr="002400F0">
              <w:rPr>
                <w:rFonts w:ascii="Times New Roman" w:hAnsi="Times New Roman" w:cs="Times New Roman"/>
                <w:sz w:val="20"/>
                <w:szCs w:val="20"/>
              </w:rPr>
              <w:t>Готовые библиотеки инструментов для ПО, используемого в работе.</w:t>
            </w:r>
          </w:p>
        </w:tc>
      </w:tr>
      <w:tr w:rsidR="002619C9" w:rsidRPr="002619C9" w14:paraId="4C278F92" w14:textId="77777777" w:rsidTr="002619C9">
        <w:tc>
          <w:tcPr>
            <w:tcW w:w="846" w:type="dxa"/>
          </w:tcPr>
          <w:p w14:paraId="05F6DD76" w14:textId="1E871F5A" w:rsidR="002619C9" w:rsidRPr="002619C9" w:rsidRDefault="002619C9" w:rsidP="002619C9">
            <w:pPr>
              <w:jc w:val="center"/>
              <w:rPr>
                <w:rFonts w:ascii="Times New Roman" w:hAnsi="Times New Roman" w:cs="Times New Roman"/>
                <w:sz w:val="20"/>
                <w:szCs w:val="20"/>
              </w:rPr>
            </w:pPr>
            <w:r w:rsidRPr="002619C9">
              <w:rPr>
                <w:rFonts w:ascii="Times New Roman" w:hAnsi="Times New Roman" w:cs="Times New Roman"/>
                <w:sz w:val="20"/>
                <w:szCs w:val="20"/>
              </w:rPr>
              <w:t>4</w:t>
            </w:r>
          </w:p>
        </w:tc>
        <w:tc>
          <w:tcPr>
            <w:tcW w:w="9633" w:type="dxa"/>
          </w:tcPr>
          <w:p w14:paraId="6A9AB53B" w14:textId="1828614D" w:rsidR="002619C9" w:rsidRPr="002400F0" w:rsidRDefault="002400F0" w:rsidP="002619C9">
            <w:pPr>
              <w:rPr>
                <w:rFonts w:ascii="Times New Roman" w:hAnsi="Times New Roman" w:cs="Times New Roman"/>
                <w:sz w:val="20"/>
                <w:szCs w:val="20"/>
              </w:rPr>
            </w:pPr>
            <w:r w:rsidRPr="002400F0">
              <w:rPr>
                <w:rFonts w:ascii="Times New Roman" w:hAnsi="Times New Roman" w:cs="Times New Roman"/>
                <w:sz w:val="20"/>
                <w:szCs w:val="20"/>
              </w:rPr>
              <w:t>Использовать шуруповёрт.</w:t>
            </w:r>
          </w:p>
        </w:tc>
      </w:tr>
    </w:tbl>
    <w:p w14:paraId="7E86BB96" w14:textId="7619B7AA" w:rsidR="002619C9" w:rsidRDefault="002619C9" w:rsidP="002619C9">
      <w:pPr>
        <w:spacing w:line="240" w:lineRule="auto"/>
        <w:jc w:val="center"/>
        <w:rPr>
          <w:rFonts w:ascii="Times New Roman" w:hAnsi="Times New Roman" w:cs="Times New Roman"/>
          <w:sz w:val="24"/>
          <w:szCs w:val="24"/>
        </w:rPr>
      </w:pPr>
    </w:p>
    <w:p w14:paraId="53A7EBD1" w14:textId="6C0EA2E4" w:rsidR="002619C9" w:rsidRDefault="002619C9">
      <w:pPr>
        <w:rPr>
          <w:rFonts w:ascii="Times New Roman" w:hAnsi="Times New Roman" w:cs="Times New Roman"/>
          <w:sz w:val="24"/>
          <w:szCs w:val="24"/>
        </w:rPr>
      </w:pPr>
      <w:r>
        <w:rPr>
          <w:rFonts w:ascii="Times New Roman" w:hAnsi="Times New Roman" w:cs="Times New Roman"/>
          <w:sz w:val="24"/>
          <w:szCs w:val="24"/>
        </w:rPr>
        <w:br w:type="page"/>
      </w:r>
    </w:p>
    <w:p w14:paraId="088BE93C" w14:textId="56572758" w:rsidR="002619C9" w:rsidRDefault="002619C9" w:rsidP="002619C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9F43F6">
        <w:rPr>
          <w:rFonts w:ascii="Times New Roman" w:hAnsi="Times New Roman" w:cs="Times New Roman"/>
          <w:sz w:val="24"/>
          <w:szCs w:val="24"/>
        </w:rPr>
        <w:t>1</w:t>
      </w:r>
    </w:p>
    <w:p w14:paraId="6F111CB3" w14:textId="72A56D85" w:rsidR="002619C9" w:rsidRDefault="002619C9" w:rsidP="002619C9">
      <w:pPr>
        <w:spacing w:line="240" w:lineRule="auto"/>
        <w:jc w:val="center"/>
        <w:rPr>
          <w:rFonts w:ascii="Times New Roman" w:hAnsi="Times New Roman" w:cs="Times New Roman"/>
          <w:sz w:val="24"/>
          <w:szCs w:val="24"/>
        </w:rPr>
      </w:pPr>
      <w:r>
        <w:rPr>
          <w:rFonts w:ascii="Times New Roman" w:hAnsi="Times New Roman" w:cs="Times New Roman"/>
          <w:sz w:val="24"/>
          <w:szCs w:val="24"/>
        </w:rPr>
        <w:t>Описание задание демонстрационного экзамена профильного уровня</w:t>
      </w:r>
    </w:p>
    <w:p w14:paraId="4F678D5D" w14:textId="1974BBCE" w:rsidR="002619C9" w:rsidRDefault="002619C9" w:rsidP="002619C9">
      <w:pPr>
        <w:spacing w:line="240" w:lineRule="auto"/>
        <w:jc w:val="center"/>
        <w:rPr>
          <w:rFonts w:ascii="Times New Roman" w:hAnsi="Times New Roman" w:cs="Times New Roman"/>
          <w:sz w:val="24"/>
          <w:szCs w:val="24"/>
        </w:rPr>
      </w:pPr>
      <w:r>
        <w:rPr>
          <w:rFonts w:ascii="Times New Roman" w:hAnsi="Times New Roman" w:cs="Times New Roman"/>
          <w:sz w:val="24"/>
          <w:szCs w:val="24"/>
        </w:rPr>
        <w:t>Модули и их длительность</w:t>
      </w:r>
    </w:p>
    <w:tbl>
      <w:tblPr>
        <w:tblStyle w:val="a9"/>
        <w:tblW w:w="0" w:type="auto"/>
        <w:tblLook w:val="04A0" w:firstRow="1" w:lastRow="0" w:firstColumn="1" w:lastColumn="0" w:noHBand="0" w:noVBand="1"/>
      </w:tblPr>
      <w:tblGrid>
        <w:gridCol w:w="988"/>
        <w:gridCol w:w="5998"/>
        <w:gridCol w:w="3493"/>
      </w:tblGrid>
      <w:tr w:rsidR="0034557A" w:rsidRPr="0034557A" w14:paraId="346508A5" w14:textId="77777777" w:rsidTr="0034557A">
        <w:tc>
          <w:tcPr>
            <w:tcW w:w="988" w:type="dxa"/>
          </w:tcPr>
          <w:p w14:paraId="3496778C" w14:textId="0A469D6A" w:rsidR="0034557A" w:rsidRPr="00EE4EEC" w:rsidRDefault="0034557A" w:rsidP="002619C9">
            <w:pPr>
              <w:jc w:val="center"/>
              <w:rPr>
                <w:rFonts w:ascii="Times New Roman" w:hAnsi="Times New Roman" w:cs="Times New Roman"/>
                <w:b/>
                <w:sz w:val="20"/>
                <w:szCs w:val="20"/>
              </w:rPr>
            </w:pPr>
            <w:r w:rsidRPr="00EE4EEC">
              <w:rPr>
                <w:rFonts w:ascii="Times New Roman" w:hAnsi="Times New Roman" w:cs="Times New Roman"/>
                <w:b/>
                <w:sz w:val="20"/>
                <w:szCs w:val="20"/>
              </w:rPr>
              <w:t>№ п/п</w:t>
            </w:r>
          </w:p>
        </w:tc>
        <w:tc>
          <w:tcPr>
            <w:tcW w:w="5998" w:type="dxa"/>
          </w:tcPr>
          <w:p w14:paraId="0B74FD0B" w14:textId="003BDD40" w:rsidR="0034557A" w:rsidRPr="00EE4EEC" w:rsidRDefault="0034557A" w:rsidP="002619C9">
            <w:pPr>
              <w:jc w:val="center"/>
              <w:rPr>
                <w:rFonts w:ascii="Times New Roman" w:hAnsi="Times New Roman" w:cs="Times New Roman"/>
                <w:b/>
                <w:sz w:val="20"/>
                <w:szCs w:val="20"/>
              </w:rPr>
            </w:pPr>
            <w:r w:rsidRPr="00EE4EEC">
              <w:rPr>
                <w:rFonts w:ascii="Times New Roman" w:hAnsi="Times New Roman" w:cs="Times New Roman"/>
                <w:b/>
                <w:sz w:val="20"/>
                <w:szCs w:val="20"/>
              </w:rPr>
              <w:t>Модуль задания, где проверяется критерий</w:t>
            </w:r>
          </w:p>
        </w:tc>
        <w:tc>
          <w:tcPr>
            <w:tcW w:w="3493" w:type="dxa"/>
          </w:tcPr>
          <w:p w14:paraId="221C57E7" w14:textId="40DE48BC" w:rsidR="0034557A" w:rsidRPr="00EE4EEC" w:rsidRDefault="0034557A" w:rsidP="002619C9">
            <w:pPr>
              <w:jc w:val="center"/>
              <w:rPr>
                <w:rFonts w:ascii="Times New Roman" w:hAnsi="Times New Roman" w:cs="Times New Roman"/>
                <w:b/>
                <w:sz w:val="20"/>
                <w:szCs w:val="20"/>
              </w:rPr>
            </w:pPr>
            <w:r w:rsidRPr="00EE4EEC">
              <w:rPr>
                <w:rFonts w:ascii="Times New Roman" w:hAnsi="Times New Roman" w:cs="Times New Roman"/>
                <w:b/>
                <w:sz w:val="20"/>
                <w:szCs w:val="20"/>
              </w:rPr>
              <w:t>Длительность выполнения модуля</w:t>
            </w:r>
          </w:p>
        </w:tc>
      </w:tr>
      <w:tr w:rsidR="0034557A" w:rsidRPr="0034557A" w14:paraId="7BD31A43" w14:textId="77777777" w:rsidTr="0034557A">
        <w:tc>
          <w:tcPr>
            <w:tcW w:w="988" w:type="dxa"/>
          </w:tcPr>
          <w:p w14:paraId="23095F9C" w14:textId="2A992539" w:rsidR="0034557A" w:rsidRPr="0034557A" w:rsidRDefault="0034557A" w:rsidP="002619C9">
            <w:pPr>
              <w:jc w:val="center"/>
              <w:rPr>
                <w:rFonts w:ascii="Times New Roman" w:hAnsi="Times New Roman" w:cs="Times New Roman"/>
                <w:sz w:val="20"/>
                <w:szCs w:val="20"/>
              </w:rPr>
            </w:pPr>
            <w:r w:rsidRPr="0034557A">
              <w:rPr>
                <w:rFonts w:ascii="Times New Roman" w:hAnsi="Times New Roman" w:cs="Times New Roman"/>
                <w:sz w:val="20"/>
                <w:szCs w:val="20"/>
              </w:rPr>
              <w:t>1</w:t>
            </w:r>
          </w:p>
        </w:tc>
        <w:tc>
          <w:tcPr>
            <w:tcW w:w="5998" w:type="dxa"/>
          </w:tcPr>
          <w:p w14:paraId="39A5A9F5" w14:textId="0A10671E" w:rsidR="0034557A" w:rsidRPr="0034557A" w:rsidRDefault="0034557A" w:rsidP="002400F0">
            <w:pPr>
              <w:jc w:val="center"/>
              <w:rPr>
                <w:rFonts w:ascii="Times New Roman" w:hAnsi="Times New Roman" w:cs="Times New Roman"/>
                <w:sz w:val="20"/>
                <w:szCs w:val="20"/>
              </w:rPr>
            </w:pPr>
            <w:r w:rsidRPr="0034557A">
              <w:rPr>
                <w:rFonts w:ascii="Times New Roman" w:hAnsi="Times New Roman" w:cs="Times New Roman"/>
                <w:sz w:val="20"/>
                <w:szCs w:val="20"/>
              </w:rPr>
              <w:t xml:space="preserve">Модуль </w:t>
            </w:r>
            <w:r w:rsidR="002400F0">
              <w:rPr>
                <w:rFonts w:ascii="Times New Roman" w:hAnsi="Times New Roman" w:cs="Times New Roman"/>
                <w:sz w:val="20"/>
                <w:szCs w:val="20"/>
              </w:rPr>
              <w:t>1</w:t>
            </w:r>
            <w:r w:rsidRPr="0034557A">
              <w:rPr>
                <w:rFonts w:ascii="Times New Roman" w:hAnsi="Times New Roman" w:cs="Times New Roman"/>
                <w:sz w:val="20"/>
                <w:szCs w:val="20"/>
              </w:rPr>
              <w:t xml:space="preserve">. </w:t>
            </w:r>
            <w:r w:rsidR="002400F0">
              <w:rPr>
                <w:rFonts w:ascii="Times New Roman" w:hAnsi="Times New Roman" w:cs="Times New Roman"/>
                <w:sz w:val="20"/>
                <w:szCs w:val="20"/>
              </w:rPr>
              <w:t>Теоретическая часть</w:t>
            </w:r>
          </w:p>
        </w:tc>
        <w:tc>
          <w:tcPr>
            <w:tcW w:w="3493" w:type="dxa"/>
          </w:tcPr>
          <w:p w14:paraId="2375DE05" w14:textId="52D8A8B5" w:rsidR="0034557A" w:rsidRPr="0034557A" w:rsidRDefault="0034557A" w:rsidP="002400F0">
            <w:pPr>
              <w:jc w:val="center"/>
              <w:rPr>
                <w:rFonts w:ascii="Times New Roman" w:hAnsi="Times New Roman" w:cs="Times New Roman"/>
                <w:sz w:val="20"/>
                <w:szCs w:val="20"/>
              </w:rPr>
            </w:pPr>
            <w:r w:rsidRPr="0034557A">
              <w:rPr>
                <w:rFonts w:ascii="Times New Roman" w:hAnsi="Times New Roman" w:cs="Times New Roman"/>
                <w:sz w:val="20"/>
                <w:szCs w:val="20"/>
              </w:rPr>
              <w:t>0</w:t>
            </w:r>
            <w:r w:rsidR="002400F0">
              <w:rPr>
                <w:rFonts w:ascii="Times New Roman" w:hAnsi="Times New Roman" w:cs="Times New Roman"/>
                <w:sz w:val="20"/>
                <w:szCs w:val="20"/>
              </w:rPr>
              <w:t>0</w:t>
            </w:r>
            <w:r w:rsidRPr="0034557A">
              <w:rPr>
                <w:rFonts w:ascii="Times New Roman" w:hAnsi="Times New Roman" w:cs="Times New Roman"/>
                <w:sz w:val="20"/>
                <w:szCs w:val="20"/>
              </w:rPr>
              <w:t>:30:00</w:t>
            </w:r>
          </w:p>
        </w:tc>
      </w:tr>
      <w:tr w:rsidR="0034557A" w:rsidRPr="0034557A" w14:paraId="422D5B7D" w14:textId="77777777" w:rsidTr="0034557A">
        <w:tc>
          <w:tcPr>
            <w:tcW w:w="988" w:type="dxa"/>
          </w:tcPr>
          <w:p w14:paraId="6CA3823C" w14:textId="5035B5C7" w:rsidR="0034557A" w:rsidRPr="0034557A" w:rsidRDefault="0034557A" w:rsidP="002619C9">
            <w:pPr>
              <w:jc w:val="center"/>
              <w:rPr>
                <w:rFonts w:ascii="Times New Roman" w:hAnsi="Times New Roman" w:cs="Times New Roman"/>
                <w:sz w:val="20"/>
                <w:szCs w:val="20"/>
              </w:rPr>
            </w:pPr>
            <w:r w:rsidRPr="0034557A">
              <w:rPr>
                <w:rFonts w:ascii="Times New Roman" w:hAnsi="Times New Roman" w:cs="Times New Roman"/>
                <w:sz w:val="20"/>
                <w:szCs w:val="20"/>
              </w:rPr>
              <w:t>2</w:t>
            </w:r>
          </w:p>
        </w:tc>
        <w:tc>
          <w:tcPr>
            <w:tcW w:w="5998" w:type="dxa"/>
          </w:tcPr>
          <w:p w14:paraId="57C8286A" w14:textId="2F57C650" w:rsidR="0034557A" w:rsidRPr="0034557A" w:rsidRDefault="0034557A" w:rsidP="002400F0">
            <w:pPr>
              <w:jc w:val="center"/>
              <w:rPr>
                <w:rFonts w:ascii="Times New Roman" w:hAnsi="Times New Roman" w:cs="Times New Roman"/>
                <w:sz w:val="20"/>
                <w:szCs w:val="20"/>
              </w:rPr>
            </w:pPr>
            <w:r w:rsidRPr="0034557A">
              <w:rPr>
                <w:rFonts w:ascii="Times New Roman" w:hAnsi="Times New Roman" w:cs="Times New Roman"/>
                <w:sz w:val="20"/>
                <w:szCs w:val="20"/>
              </w:rPr>
              <w:t xml:space="preserve">Модуль </w:t>
            </w:r>
            <w:r w:rsidR="002400F0">
              <w:rPr>
                <w:rFonts w:ascii="Times New Roman" w:hAnsi="Times New Roman" w:cs="Times New Roman"/>
                <w:sz w:val="20"/>
                <w:szCs w:val="20"/>
              </w:rPr>
              <w:t>2</w:t>
            </w:r>
            <w:r w:rsidRPr="0034557A">
              <w:rPr>
                <w:rFonts w:ascii="Times New Roman" w:hAnsi="Times New Roman" w:cs="Times New Roman"/>
                <w:sz w:val="20"/>
                <w:szCs w:val="20"/>
              </w:rPr>
              <w:t xml:space="preserve">. </w:t>
            </w:r>
            <w:r w:rsidR="002400F0">
              <w:rPr>
                <w:rFonts w:ascii="Times New Roman" w:hAnsi="Times New Roman" w:cs="Times New Roman"/>
                <w:sz w:val="20"/>
                <w:szCs w:val="20"/>
              </w:rPr>
              <w:t>Практическая часть</w:t>
            </w:r>
          </w:p>
        </w:tc>
        <w:tc>
          <w:tcPr>
            <w:tcW w:w="3493" w:type="dxa"/>
          </w:tcPr>
          <w:p w14:paraId="34C344A6" w14:textId="3EB7A1EB" w:rsidR="0034557A" w:rsidRPr="0034557A" w:rsidRDefault="0034557A" w:rsidP="002400F0">
            <w:pPr>
              <w:jc w:val="center"/>
              <w:rPr>
                <w:rFonts w:ascii="Times New Roman" w:hAnsi="Times New Roman" w:cs="Times New Roman"/>
                <w:sz w:val="20"/>
                <w:szCs w:val="20"/>
              </w:rPr>
            </w:pPr>
            <w:r w:rsidRPr="0034557A">
              <w:rPr>
                <w:rFonts w:ascii="Times New Roman" w:hAnsi="Times New Roman" w:cs="Times New Roman"/>
                <w:sz w:val="20"/>
                <w:szCs w:val="20"/>
              </w:rPr>
              <w:t>0</w:t>
            </w:r>
            <w:r w:rsidR="002400F0">
              <w:rPr>
                <w:rFonts w:ascii="Times New Roman" w:hAnsi="Times New Roman" w:cs="Times New Roman"/>
                <w:sz w:val="20"/>
                <w:szCs w:val="20"/>
              </w:rPr>
              <w:t>3</w:t>
            </w:r>
            <w:r w:rsidRPr="0034557A">
              <w:rPr>
                <w:rFonts w:ascii="Times New Roman" w:hAnsi="Times New Roman" w:cs="Times New Roman"/>
                <w:sz w:val="20"/>
                <w:szCs w:val="20"/>
              </w:rPr>
              <w:t>:30:00</w:t>
            </w:r>
          </w:p>
        </w:tc>
      </w:tr>
      <w:tr w:rsidR="0034557A" w:rsidRPr="0034557A" w14:paraId="4B6AA319" w14:textId="77777777" w:rsidTr="0034557A">
        <w:tc>
          <w:tcPr>
            <w:tcW w:w="988" w:type="dxa"/>
          </w:tcPr>
          <w:p w14:paraId="611B9350" w14:textId="6FCEA748" w:rsidR="0034557A" w:rsidRPr="0034557A" w:rsidRDefault="0034557A" w:rsidP="002619C9">
            <w:pPr>
              <w:jc w:val="center"/>
              <w:rPr>
                <w:rFonts w:ascii="Times New Roman" w:hAnsi="Times New Roman" w:cs="Times New Roman"/>
                <w:sz w:val="20"/>
                <w:szCs w:val="20"/>
              </w:rPr>
            </w:pPr>
            <w:r w:rsidRPr="0034557A">
              <w:rPr>
                <w:rFonts w:ascii="Times New Roman" w:hAnsi="Times New Roman" w:cs="Times New Roman"/>
                <w:sz w:val="20"/>
                <w:szCs w:val="20"/>
              </w:rPr>
              <w:t>Итого</w:t>
            </w:r>
          </w:p>
        </w:tc>
        <w:tc>
          <w:tcPr>
            <w:tcW w:w="5998" w:type="dxa"/>
          </w:tcPr>
          <w:p w14:paraId="79EF5A25" w14:textId="77777777" w:rsidR="0034557A" w:rsidRPr="0034557A" w:rsidRDefault="0034557A" w:rsidP="002619C9">
            <w:pPr>
              <w:jc w:val="center"/>
              <w:rPr>
                <w:rFonts w:ascii="Times New Roman" w:hAnsi="Times New Roman" w:cs="Times New Roman"/>
                <w:sz w:val="20"/>
                <w:szCs w:val="20"/>
              </w:rPr>
            </w:pPr>
          </w:p>
        </w:tc>
        <w:tc>
          <w:tcPr>
            <w:tcW w:w="3493" w:type="dxa"/>
          </w:tcPr>
          <w:p w14:paraId="6E6247D5" w14:textId="0CFBE0B7" w:rsidR="0034557A" w:rsidRPr="0034557A" w:rsidRDefault="0034557A" w:rsidP="002400F0">
            <w:pPr>
              <w:jc w:val="center"/>
              <w:rPr>
                <w:rFonts w:ascii="Times New Roman" w:hAnsi="Times New Roman" w:cs="Times New Roman"/>
                <w:sz w:val="20"/>
                <w:szCs w:val="20"/>
              </w:rPr>
            </w:pPr>
            <w:r w:rsidRPr="0034557A">
              <w:rPr>
                <w:rFonts w:ascii="Times New Roman" w:hAnsi="Times New Roman" w:cs="Times New Roman"/>
                <w:sz w:val="20"/>
                <w:szCs w:val="20"/>
              </w:rPr>
              <w:t>0</w:t>
            </w:r>
            <w:r w:rsidR="002400F0">
              <w:rPr>
                <w:rFonts w:ascii="Times New Roman" w:hAnsi="Times New Roman" w:cs="Times New Roman"/>
                <w:sz w:val="20"/>
                <w:szCs w:val="20"/>
              </w:rPr>
              <w:t>4</w:t>
            </w:r>
            <w:r w:rsidRPr="0034557A">
              <w:rPr>
                <w:rFonts w:ascii="Times New Roman" w:hAnsi="Times New Roman" w:cs="Times New Roman"/>
                <w:sz w:val="20"/>
                <w:szCs w:val="20"/>
              </w:rPr>
              <w:t>:00:00</w:t>
            </w:r>
          </w:p>
        </w:tc>
      </w:tr>
    </w:tbl>
    <w:p w14:paraId="2E559A7D" w14:textId="77777777" w:rsidR="002619C9" w:rsidRPr="007D1D21" w:rsidRDefault="002619C9" w:rsidP="007D1D21">
      <w:pPr>
        <w:spacing w:after="0" w:line="240" w:lineRule="auto"/>
        <w:jc w:val="center"/>
        <w:rPr>
          <w:rFonts w:ascii="Times New Roman" w:hAnsi="Times New Roman" w:cs="Times New Roman"/>
          <w:sz w:val="24"/>
          <w:szCs w:val="24"/>
        </w:rPr>
      </w:pPr>
    </w:p>
    <w:p w14:paraId="73746467" w14:textId="533CA952" w:rsidR="009F43F6" w:rsidRPr="007D1D21" w:rsidRDefault="009F43F6" w:rsidP="007D1D21">
      <w:pPr>
        <w:spacing w:after="0" w:line="240" w:lineRule="auto"/>
        <w:ind w:firstLine="709"/>
        <w:jc w:val="center"/>
        <w:rPr>
          <w:rFonts w:ascii="Times New Roman" w:hAnsi="Times New Roman" w:cs="Times New Roman"/>
          <w:sz w:val="24"/>
          <w:szCs w:val="24"/>
        </w:rPr>
      </w:pPr>
      <w:r w:rsidRPr="007D1D21">
        <w:rPr>
          <w:rFonts w:ascii="Times New Roman" w:hAnsi="Times New Roman" w:cs="Times New Roman"/>
          <w:sz w:val="24"/>
          <w:szCs w:val="24"/>
        </w:rPr>
        <w:t>ОПИСАНИЕ ЗАДАНИЯ</w:t>
      </w:r>
    </w:p>
    <w:p w14:paraId="42A7E672" w14:textId="77777777" w:rsidR="007D1D21" w:rsidRPr="007D1D21" w:rsidRDefault="009F43F6"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 xml:space="preserve">Задания демонстрационного экзамена разделены на два модуля: </w:t>
      </w:r>
    </w:p>
    <w:p w14:paraId="0FD4B432" w14:textId="77777777" w:rsidR="007D1D21" w:rsidRPr="007D1D21" w:rsidRDefault="007D1D21"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М</w:t>
      </w:r>
      <w:r w:rsidR="009F43F6" w:rsidRPr="007D1D21">
        <w:rPr>
          <w:rFonts w:ascii="Times New Roman" w:hAnsi="Times New Roman" w:cs="Times New Roman"/>
          <w:sz w:val="24"/>
          <w:szCs w:val="24"/>
        </w:rPr>
        <w:t xml:space="preserve">одуль 1 - Теоретическая часть, Модуль 2 - Практическая часть. </w:t>
      </w:r>
    </w:p>
    <w:p w14:paraId="345BB51B" w14:textId="77777777" w:rsidR="007D1D21" w:rsidRPr="007D1D21" w:rsidRDefault="009F43F6"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 xml:space="preserve">Теоретическая часть состоит из трёх блоков: </w:t>
      </w:r>
    </w:p>
    <w:p w14:paraId="4DD20103" w14:textId="52ACE704" w:rsidR="007D1D21" w:rsidRPr="007D1D21" w:rsidRDefault="009F43F6" w:rsidP="007D1D21">
      <w:pPr>
        <w:pStyle w:val="a3"/>
        <w:numPr>
          <w:ilvl w:val="0"/>
          <w:numId w:val="29"/>
        </w:numPr>
      </w:pPr>
      <w:r w:rsidRPr="007D1D21">
        <w:t xml:space="preserve">Чтение чертежа; </w:t>
      </w:r>
    </w:p>
    <w:p w14:paraId="4B0CAB38" w14:textId="2B1ABD8A" w:rsidR="007D1D21" w:rsidRPr="007D1D21" w:rsidRDefault="009F43F6" w:rsidP="007D1D21">
      <w:pPr>
        <w:pStyle w:val="a3"/>
        <w:numPr>
          <w:ilvl w:val="0"/>
          <w:numId w:val="29"/>
        </w:numPr>
      </w:pPr>
      <w:r w:rsidRPr="007D1D21">
        <w:t>Метрология;</w:t>
      </w:r>
    </w:p>
    <w:p w14:paraId="62092D38" w14:textId="6A40DCC5" w:rsidR="007D1D21" w:rsidRPr="007D1D21" w:rsidRDefault="009F43F6" w:rsidP="007D1D21">
      <w:pPr>
        <w:pStyle w:val="a3"/>
        <w:numPr>
          <w:ilvl w:val="0"/>
          <w:numId w:val="29"/>
        </w:numPr>
      </w:pPr>
      <w:r w:rsidRPr="007D1D21">
        <w:t xml:space="preserve">Программирование: G – код. </w:t>
      </w:r>
    </w:p>
    <w:p w14:paraId="6E80544F" w14:textId="77777777" w:rsidR="007D1D21" w:rsidRPr="007D1D21" w:rsidRDefault="009F43F6"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 xml:space="preserve">На выполнение задания каждого блока отводится 10 минут. Время не является фиксированным для перехода между блоками, однако на выполнение всех трех блоков студенту отводится 30 минут. </w:t>
      </w:r>
    </w:p>
    <w:p w14:paraId="72624FC3" w14:textId="74613A5E" w:rsidR="009F43F6" w:rsidRDefault="009F43F6"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Практическая часть задания – изготовление детали из материала Д16Т, согласно требованиям чертежа, на станке с ЧПУ. На выполнение практической части экзамена студенту отводится 3 часа 30 минут.</w:t>
      </w:r>
    </w:p>
    <w:p w14:paraId="77F15AC7" w14:textId="77777777" w:rsidR="007D1D21" w:rsidRPr="007D1D21" w:rsidRDefault="007D1D21" w:rsidP="007D1D21">
      <w:pPr>
        <w:spacing w:after="0" w:line="240" w:lineRule="auto"/>
        <w:ind w:firstLine="709"/>
        <w:rPr>
          <w:rFonts w:ascii="Times New Roman" w:hAnsi="Times New Roman" w:cs="Times New Roman"/>
          <w:b/>
          <w:sz w:val="24"/>
          <w:szCs w:val="24"/>
        </w:rPr>
      </w:pPr>
      <w:r w:rsidRPr="007D1D21">
        <w:rPr>
          <w:rFonts w:ascii="Times New Roman" w:hAnsi="Times New Roman" w:cs="Times New Roman"/>
          <w:b/>
          <w:sz w:val="24"/>
          <w:szCs w:val="24"/>
        </w:rPr>
        <w:t xml:space="preserve">Модуль 1 «Теоретическая часть» </w:t>
      </w:r>
    </w:p>
    <w:p w14:paraId="53C690BF" w14:textId="77777777" w:rsidR="007D1D21" w:rsidRPr="007D1D21" w:rsidRDefault="007D1D21" w:rsidP="007D1D21">
      <w:pPr>
        <w:spacing w:after="0" w:line="240" w:lineRule="auto"/>
        <w:ind w:firstLine="709"/>
        <w:rPr>
          <w:rFonts w:ascii="Times New Roman" w:hAnsi="Times New Roman" w:cs="Times New Roman"/>
          <w:b/>
          <w:sz w:val="24"/>
          <w:szCs w:val="24"/>
          <w:u w:val="single"/>
        </w:rPr>
      </w:pPr>
      <w:r w:rsidRPr="007D1D21">
        <w:rPr>
          <w:rFonts w:ascii="Times New Roman" w:hAnsi="Times New Roman" w:cs="Times New Roman"/>
          <w:b/>
          <w:sz w:val="24"/>
          <w:szCs w:val="24"/>
          <w:u w:val="single"/>
        </w:rPr>
        <w:t xml:space="preserve">Описание блока: «Чтение чертежа» </w:t>
      </w:r>
    </w:p>
    <w:p w14:paraId="71C0A2C7" w14:textId="77777777" w:rsidR="007D1D21" w:rsidRPr="007D1D21" w:rsidRDefault="007D1D21" w:rsidP="007D1D21">
      <w:pPr>
        <w:spacing w:after="0" w:line="240" w:lineRule="auto"/>
        <w:ind w:firstLine="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задания ставятся следующие цели: </w:t>
      </w:r>
    </w:p>
    <w:p w14:paraId="3B7C8CD5" w14:textId="343393CF" w:rsidR="007D1D21" w:rsidRPr="007D1D21" w:rsidRDefault="007D1D21" w:rsidP="007D1D21">
      <w:pPr>
        <w:pStyle w:val="a3"/>
        <w:numPr>
          <w:ilvl w:val="0"/>
          <w:numId w:val="30"/>
        </w:numPr>
      </w:pPr>
      <w:r w:rsidRPr="007D1D21">
        <w:t xml:space="preserve">Прочитать чертёж и выполнить задания. </w:t>
      </w:r>
    </w:p>
    <w:p w14:paraId="23355532"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«Чтение чертежа» ставятся следующие задачи: </w:t>
      </w:r>
    </w:p>
    <w:p w14:paraId="62E5D247" w14:textId="77777777" w:rsidR="007D1D21"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 xml:space="preserve">1. Указать середину поля допуска размера №1 и №2; </w:t>
      </w:r>
    </w:p>
    <w:p w14:paraId="7509E638" w14:textId="77777777" w:rsidR="007D1D21"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 xml:space="preserve">2. Указать отклонения по таблице “Допуски и посадки” для размера №3 и №4 </w:t>
      </w:r>
    </w:p>
    <w:p w14:paraId="6CBA31F3" w14:textId="77777777" w:rsidR="007D1D21"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 xml:space="preserve">3. Найти и указать отсутствующие на чертеже размеры; </w:t>
      </w:r>
    </w:p>
    <w:p w14:paraId="51092A99" w14:textId="17D1F53F" w:rsidR="007D1D21"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4. Определить и указать технические требования на чертеже.</w:t>
      </w:r>
    </w:p>
    <w:p w14:paraId="4F73EC3B" w14:textId="77777777" w:rsidR="007D1D21" w:rsidRDefault="007D1D21" w:rsidP="007D1D21">
      <w:pPr>
        <w:spacing w:after="0" w:line="240" w:lineRule="auto"/>
        <w:ind w:firstLine="709"/>
      </w:pPr>
      <w:r w:rsidRPr="007D1D21">
        <w:rPr>
          <w:rFonts w:ascii="Times New Roman" w:hAnsi="Times New Roman" w:cs="Times New Roman"/>
          <w:b/>
          <w:sz w:val="24"/>
          <w:szCs w:val="24"/>
          <w:u w:val="single"/>
        </w:rPr>
        <w:t>Описание блока: «Метрология»</w:t>
      </w:r>
      <w:r>
        <w:t xml:space="preserve"> </w:t>
      </w:r>
    </w:p>
    <w:p w14:paraId="344E35D0" w14:textId="77777777" w:rsidR="007D1D21" w:rsidRPr="007D1D21" w:rsidRDefault="007D1D21" w:rsidP="007D1D21">
      <w:pPr>
        <w:spacing w:after="0" w:line="240" w:lineRule="auto"/>
        <w:ind w:firstLine="709"/>
        <w:rPr>
          <w:rFonts w:ascii="Times New Roman" w:hAnsi="Times New Roman" w:cs="Times New Roman"/>
          <w:sz w:val="24"/>
          <w:szCs w:val="24"/>
        </w:rPr>
      </w:pPr>
      <w:r w:rsidRPr="007D1D21">
        <w:rPr>
          <w:rFonts w:ascii="Times New Roman" w:hAnsi="Times New Roman" w:cs="Times New Roman"/>
          <w:sz w:val="24"/>
          <w:szCs w:val="24"/>
        </w:rPr>
        <w:t xml:space="preserve">Для выполнения этого модуля центром проведения ДЭ должна быть изготовлена деталь. </w:t>
      </w:r>
    </w:p>
    <w:p w14:paraId="58C8D879"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«Метрология» ставятся следующие цели: </w:t>
      </w:r>
    </w:p>
    <w:p w14:paraId="1291F16B" w14:textId="37732E6D" w:rsidR="009F43F6"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1. Выбрать соответствующее средство измерения и правильно измерить деталь.</w:t>
      </w:r>
    </w:p>
    <w:p w14:paraId="35EED2BA"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«Метрология» ставятся следующие задачи: </w:t>
      </w:r>
    </w:p>
    <w:p w14:paraId="5BF6244C" w14:textId="0CDB66E2" w:rsidR="007D1D21" w:rsidRDefault="007D1D21" w:rsidP="007D1D21">
      <w:pPr>
        <w:pStyle w:val="a3"/>
        <w:numPr>
          <w:ilvl w:val="0"/>
          <w:numId w:val="31"/>
        </w:numPr>
      </w:pPr>
      <w:r>
        <w:t xml:space="preserve">Выданную деталь нужно измерить и написать фактические размеры. </w:t>
      </w:r>
    </w:p>
    <w:p w14:paraId="1290A6DA" w14:textId="77777777" w:rsidR="007D1D21" w:rsidRPr="007D1D21" w:rsidRDefault="007D1D21" w:rsidP="007D1D21">
      <w:pPr>
        <w:spacing w:after="0" w:line="240" w:lineRule="auto"/>
        <w:ind w:firstLine="709"/>
        <w:rPr>
          <w:rFonts w:ascii="Times New Roman" w:hAnsi="Times New Roman" w:cs="Times New Roman"/>
          <w:b/>
          <w:sz w:val="24"/>
          <w:szCs w:val="24"/>
          <w:u w:val="single"/>
        </w:rPr>
      </w:pPr>
      <w:r w:rsidRPr="007D1D21">
        <w:rPr>
          <w:rFonts w:ascii="Times New Roman" w:hAnsi="Times New Roman" w:cs="Times New Roman"/>
          <w:b/>
          <w:sz w:val="24"/>
          <w:szCs w:val="24"/>
          <w:u w:val="single"/>
        </w:rPr>
        <w:t xml:space="preserve">Описание блока: «Программирование: G - код» </w:t>
      </w:r>
    </w:p>
    <w:p w14:paraId="6FB8C884"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«Программирование: G - код» ставятся следующие цели: </w:t>
      </w:r>
    </w:p>
    <w:p w14:paraId="2B802D49" w14:textId="6F561233" w:rsidR="007D1D21" w:rsidRDefault="007D1D21" w:rsidP="007D1D21">
      <w:pPr>
        <w:pStyle w:val="a3"/>
        <w:numPr>
          <w:ilvl w:val="0"/>
          <w:numId w:val="32"/>
        </w:numPr>
      </w:pPr>
      <w:r>
        <w:t xml:space="preserve">Найти ошибки в написанных управляющих программах для станка с ЧПУ. </w:t>
      </w:r>
    </w:p>
    <w:p w14:paraId="28ED8DD3"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«Программирование: G - код» ставятся следующие задачи: </w:t>
      </w:r>
    </w:p>
    <w:p w14:paraId="4AA880F6" w14:textId="77777777" w:rsidR="007D1D21" w:rsidRPr="007D1D21" w:rsidRDefault="007D1D21" w:rsidP="007D1D21">
      <w:pPr>
        <w:spacing w:after="0" w:line="240" w:lineRule="auto"/>
        <w:ind w:left="709"/>
        <w:rPr>
          <w:rFonts w:ascii="Times New Roman" w:hAnsi="Times New Roman" w:cs="Times New Roman"/>
          <w:sz w:val="24"/>
          <w:szCs w:val="24"/>
        </w:rPr>
      </w:pPr>
      <w:r w:rsidRPr="007D1D21">
        <w:rPr>
          <w:rFonts w:ascii="Times New Roman" w:hAnsi="Times New Roman" w:cs="Times New Roman"/>
          <w:sz w:val="24"/>
          <w:szCs w:val="24"/>
        </w:rPr>
        <w:t xml:space="preserve">1. Студенту выдается лист с 3-мя управляющими программами (любая операция обработки на фрезерном станке с ЧПУ, согласно стандарту программирования, на станках с ЧПУ). Требуется найти ошибки в данных программах. Ошибки могут быть нескольких типов: </w:t>
      </w:r>
    </w:p>
    <w:p w14:paraId="6481E240" w14:textId="77777777" w:rsidR="007D1D21" w:rsidRPr="007D1D21" w:rsidRDefault="007D1D21" w:rsidP="007D1D21">
      <w:pPr>
        <w:pStyle w:val="a3"/>
        <w:numPr>
          <w:ilvl w:val="0"/>
          <w:numId w:val="33"/>
        </w:numPr>
      </w:pPr>
      <w:r w:rsidRPr="007D1D21">
        <w:t>- Не включены обороты;</w:t>
      </w:r>
    </w:p>
    <w:p w14:paraId="32D1C307" w14:textId="74A26529" w:rsidR="007D1D21" w:rsidRPr="007D1D21" w:rsidRDefault="007D1D21" w:rsidP="007D1D21">
      <w:pPr>
        <w:pStyle w:val="a3"/>
        <w:numPr>
          <w:ilvl w:val="0"/>
          <w:numId w:val="33"/>
        </w:numPr>
      </w:pPr>
      <w:r w:rsidRPr="007D1D21">
        <w:t xml:space="preserve">- Не корректно указана подача; </w:t>
      </w:r>
    </w:p>
    <w:p w14:paraId="3FE3EB0D" w14:textId="77777777" w:rsidR="007D1D21" w:rsidRPr="007D1D21" w:rsidRDefault="007D1D21" w:rsidP="007D1D21">
      <w:pPr>
        <w:pStyle w:val="a3"/>
        <w:numPr>
          <w:ilvl w:val="0"/>
          <w:numId w:val="33"/>
        </w:numPr>
      </w:pPr>
      <w:r w:rsidRPr="007D1D21">
        <w:t xml:space="preserve">- Не верная последовательность операций и т.п. </w:t>
      </w:r>
    </w:p>
    <w:p w14:paraId="49182A33" w14:textId="3F17D340" w:rsidR="007D1D21" w:rsidRDefault="007D1D21" w:rsidP="007D1D21">
      <w:pPr>
        <w:pStyle w:val="a3"/>
        <w:numPr>
          <w:ilvl w:val="0"/>
          <w:numId w:val="32"/>
        </w:numPr>
      </w:pPr>
      <w:r w:rsidRPr="007D1D21">
        <w:t>Указать соответствующие M и G – коды для работы на станке.</w:t>
      </w:r>
      <w:r>
        <w:t xml:space="preserve"> </w:t>
      </w:r>
    </w:p>
    <w:p w14:paraId="44F28C4D" w14:textId="77777777" w:rsidR="007D1D21" w:rsidRDefault="007D1D21" w:rsidP="007D1D21">
      <w:pPr>
        <w:spacing w:after="0" w:line="240" w:lineRule="auto"/>
        <w:ind w:left="709"/>
      </w:pPr>
      <w:r w:rsidRPr="007D1D21">
        <w:rPr>
          <w:rFonts w:ascii="Times New Roman" w:hAnsi="Times New Roman" w:cs="Times New Roman"/>
          <w:b/>
          <w:sz w:val="24"/>
          <w:szCs w:val="24"/>
        </w:rPr>
        <w:t>Модуль 2: «Практическая часть»</w:t>
      </w:r>
      <w:r>
        <w:t xml:space="preserve"> </w:t>
      </w:r>
    </w:p>
    <w:p w14:paraId="3AA2736F" w14:textId="77777777" w:rsidR="007D1D21" w:rsidRDefault="007D1D21" w:rsidP="007D1D21">
      <w:pPr>
        <w:spacing w:after="0" w:line="240" w:lineRule="auto"/>
        <w:ind w:left="709"/>
        <w:rPr>
          <w:rFonts w:ascii="Times New Roman" w:hAnsi="Times New Roman" w:cs="Times New Roman"/>
          <w:b/>
          <w:sz w:val="24"/>
          <w:szCs w:val="24"/>
          <w:u w:val="single"/>
        </w:rPr>
      </w:pPr>
      <w:r w:rsidRPr="007D1D21">
        <w:rPr>
          <w:rFonts w:ascii="Times New Roman" w:hAnsi="Times New Roman" w:cs="Times New Roman"/>
          <w:b/>
          <w:sz w:val="24"/>
          <w:szCs w:val="24"/>
          <w:u w:val="single"/>
        </w:rPr>
        <w:t xml:space="preserve">Описание блока: «Наладка фрезерного станка с ЧПУ» </w:t>
      </w:r>
    </w:p>
    <w:p w14:paraId="16ECFEBD"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t xml:space="preserve">При выполнении блока: «Наладка фрезерного станка с ЧПУ» ставятся следующие цели: </w:t>
      </w:r>
    </w:p>
    <w:p w14:paraId="0C98A84F" w14:textId="577D92D9" w:rsidR="007D1D21" w:rsidRDefault="007D1D21" w:rsidP="007D1D21">
      <w:pPr>
        <w:pStyle w:val="a3"/>
        <w:numPr>
          <w:ilvl w:val="0"/>
          <w:numId w:val="34"/>
        </w:numPr>
      </w:pPr>
      <w:r>
        <w:t xml:space="preserve">Выполнить все этапы наладки станка с ЧПУ, необходимые для обработки детали. </w:t>
      </w:r>
    </w:p>
    <w:p w14:paraId="144928BF" w14:textId="77777777" w:rsidR="007D1D21" w:rsidRPr="007D1D21" w:rsidRDefault="007D1D21" w:rsidP="007D1D21">
      <w:pPr>
        <w:spacing w:after="0" w:line="240" w:lineRule="auto"/>
        <w:ind w:left="709"/>
        <w:rPr>
          <w:rFonts w:ascii="Times New Roman" w:hAnsi="Times New Roman" w:cs="Times New Roman"/>
          <w:b/>
          <w:sz w:val="24"/>
          <w:szCs w:val="24"/>
        </w:rPr>
      </w:pPr>
      <w:r w:rsidRPr="007D1D21">
        <w:rPr>
          <w:rFonts w:ascii="Times New Roman" w:hAnsi="Times New Roman" w:cs="Times New Roman"/>
          <w:b/>
          <w:sz w:val="24"/>
          <w:szCs w:val="24"/>
        </w:rPr>
        <w:lastRenderedPageBreak/>
        <w:t xml:space="preserve">При выполнении блока: «Наладка фрезерного станка с ЧПУ» ставятся следующие задачи: </w:t>
      </w:r>
    </w:p>
    <w:p w14:paraId="659F8793" w14:textId="77777777" w:rsidR="007D1D21" w:rsidRPr="007D1D21" w:rsidRDefault="007D1D21" w:rsidP="007D1D21">
      <w:pPr>
        <w:spacing w:after="0" w:line="240" w:lineRule="auto"/>
        <w:ind w:left="709"/>
        <w:rPr>
          <w:rFonts w:ascii="Times New Roman" w:eastAsia="Times New Roman" w:hAnsi="Times New Roman" w:cs="Times New Roman"/>
          <w:sz w:val="24"/>
          <w:szCs w:val="24"/>
        </w:rPr>
      </w:pPr>
      <w:r>
        <w:t>1</w:t>
      </w:r>
      <w:r w:rsidRPr="007D1D21">
        <w:rPr>
          <w:rFonts w:ascii="Times New Roman" w:eastAsia="Times New Roman" w:hAnsi="Times New Roman" w:cs="Times New Roman"/>
          <w:sz w:val="24"/>
          <w:szCs w:val="24"/>
        </w:rPr>
        <w:t xml:space="preserve">. Создать управляющую программу с использование САПР (CAD/CAM) с учетом исходных данных; </w:t>
      </w:r>
    </w:p>
    <w:p w14:paraId="6E811347" w14:textId="77777777" w:rsidR="007D1D21" w:rsidRPr="007D1D21" w:rsidRDefault="007D1D21" w:rsidP="007D1D21">
      <w:pPr>
        <w:spacing w:after="0" w:line="240" w:lineRule="auto"/>
        <w:ind w:left="709"/>
        <w:rPr>
          <w:rFonts w:ascii="Times New Roman" w:eastAsia="Times New Roman" w:hAnsi="Times New Roman" w:cs="Times New Roman"/>
          <w:sz w:val="24"/>
          <w:szCs w:val="24"/>
        </w:rPr>
      </w:pPr>
      <w:r w:rsidRPr="007D1D21">
        <w:rPr>
          <w:rFonts w:ascii="Times New Roman" w:eastAsia="Times New Roman" w:hAnsi="Times New Roman" w:cs="Times New Roman"/>
          <w:sz w:val="24"/>
          <w:szCs w:val="24"/>
        </w:rPr>
        <w:t xml:space="preserve">2. Собрать, загрузить в станок, измерить и сохранить данные режущего инструмента; </w:t>
      </w:r>
    </w:p>
    <w:p w14:paraId="307C70E9" w14:textId="3420EF17" w:rsidR="007D1D21" w:rsidRPr="007D1D21" w:rsidRDefault="007D1D21" w:rsidP="007D1D21">
      <w:pPr>
        <w:spacing w:after="0" w:line="240" w:lineRule="auto"/>
        <w:ind w:left="709"/>
        <w:rPr>
          <w:rFonts w:ascii="Times New Roman" w:eastAsia="Times New Roman" w:hAnsi="Times New Roman" w:cs="Times New Roman"/>
          <w:sz w:val="24"/>
          <w:szCs w:val="24"/>
        </w:rPr>
      </w:pPr>
      <w:r w:rsidRPr="007D1D21">
        <w:rPr>
          <w:rFonts w:ascii="Times New Roman" w:eastAsia="Times New Roman" w:hAnsi="Times New Roman" w:cs="Times New Roman"/>
          <w:sz w:val="24"/>
          <w:szCs w:val="24"/>
        </w:rPr>
        <w:t>3. Загрузить управляющую программу в станок. Описание блока: «Обработка на станке»</w:t>
      </w:r>
    </w:p>
    <w:p w14:paraId="5720128D" w14:textId="7B4CA250" w:rsidR="007D1D21" w:rsidRPr="007D1D21" w:rsidRDefault="007D1D21" w:rsidP="007D1D21">
      <w:pPr>
        <w:spacing w:after="0" w:line="240" w:lineRule="auto"/>
        <w:ind w:left="709"/>
        <w:rPr>
          <w:rFonts w:ascii="Times New Roman" w:hAnsi="Times New Roman" w:cs="Times New Roman"/>
          <w:b/>
          <w:sz w:val="24"/>
          <w:szCs w:val="24"/>
          <w:u w:val="single"/>
        </w:rPr>
      </w:pPr>
      <w:r w:rsidRPr="007D1D21">
        <w:rPr>
          <w:rFonts w:ascii="Times New Roman" w:hAnsi="Times New Roman" w:cs="Times New Roman"/>
          <w:b/>
          <w:sz w:val="24"/>
          <w:szCs w:val="24"/>
          <w:u w:val="single"/>
        </w:rPr>
        <w:t>Описание блока: «Обработка на станке»</w:t>
      </w:r>
    </w:p>
    <w:p w14:paraId="45AA06F3" w14:textId="77777777" w:rsidR="007D1D21" w:rsidRPr="008F5163" w:rsidRDefault="007D1D21" w:rsidP="008F5163">
      <w:pPr>
        <w:spacing w:after="0" w:line="240" w:lineRule="auto"/>
        <w:ind w:left="709"/>
        <w:rPr>
          <w:rFonts w:ascii="Times New Roman" w:hAnsi="Times New Roman" w:cs="Times New Roman"/>
          <w:b/>
          <w:sz w:val="24"/>
          <w:szCs w:val="24"/>
        </w:rPr>
      </w:pPr>
      <w:r w:rsidRPr="008F5163">
        <w:rPr>
          <w:rFonts w:ascii="Times New Roman" w:hAnsi="Times New Roman" w:cs="Times New Roman"/>
          <w:b/>
          <w:sz w:val="24"/>
          <w:szCs w:val="24"/>
        </w:rPr>
        <w:t xml:space="preserve">При выполнении блока: «Обработка на станке» ставятся следующие цели: </w:t>
      </w:r>
    </w:p>
    <w:p w14:paraId="743BE0C2" w14:textId="382A69FD" w:rsidR="008F5163" w:rsidRDefault="007D1D21" w:rsidP="008F5163">
      <w:pPr>
        <w:pStyle w:val="a3"/>
        <w:numPr>
          <w:ilvl w:val="0"/>
          <w:numId w:val="35"/>
        </w:numPr>
      </w:pPr>
      <w:r>
        <w:t xml:space="preserve">Изготовить деталь на фрезерном станке с ЧПУ, согласно требованиям чертежа, из материала Д16Т. </w:t>
      </w:r>
    </w:p>
    <w:p w14:paraId="4F11EEDD" w14:textId="77777777" w:rsidR="008F5163" w:rsidRPr="008F5163" w:rsidRDefault="007D1D21" w:rsidP="008F5163">
      <w:pPr>
        <w:spacing w:after="0" w:line="240" w:lineRule="auto"/>
        <w:ind w:left="709"/>
        <w:rPr>
          <w:rFonts w:ascii="Times New Roman" w:hAnsi="Times New Roman" w:cs="Times New Roman"/>
          <w:b/>
          <w:sz w:val="24"/>
          <w:szCs w:val="24"/>
        </w:rPr>
      </w:pPr>
      <w:r w:rsidRPr="008F5163">
        <w:rPr>
          <w:rFonts w:ascii="Times New Roman" w:hAnsi="Times New Roman" w:cs="Times New Roman"/>
          <w:b/>
          <w:sz w:val="24"/>
          <w:szCs w:val="24"/>
        </w:rPr>
        <w:t xml:space="preserve">При выполнении блока: «Обработка на станке» ставятся следующие задачи: </w:t>
      </w:r>
    </w:p>
    <w:p w14:paraId="34F38A0B" w14:textId="519A81E7" w:rsidR="008F5163" w:rsidRDefault="007D1D21" w:rsidP="008F5163">
      <w:pPr>
        <w:pStyle w:val="a3"/>
        <w:numPr>
          <w:ilvl w:val="0"/>
          <w:numId w:val="36"/>
        </w:numPr>
      </w:pPr>
      <w:r>
        <w:t xml:space="preserve">Оптимизировать стратегию обработки; </w:t>
      </w:r>
    </w:p>
    <w:p w14:paraId="6ACC32C7" w14:textId="508DFDEA" w:rsidR="008F5163" w:rsidRDefault="007D1D21" w:rsidP="008F5163">
      <w:pPr>
        <w:pStyle w:val="a3"/>
        <w:numPr>
          <w:ilvl w:val="0"/>
          <w:numId w:val="36"/>
        </w:numPr>
      </w:pPr>
      <w:r>
        <w:t xml:space="preserve">Определить и задать параметры резания в зависимости от типа и последовательности операций, обрабатываемого материала и опций станка; </w:t>
      </w:r>
    </w:p>
    <w:p w14:paraId="39BC1810" w14:textId="4B28A257" w:rsidR="008F5163" w:rsidRDefault="007D1D21" w:rsidP="008F5163">
      <w:pPr>
        <w:pStyle w:val="a3"/>
        <w:numPr>
          <w:ilvl w:val="0"/>
          <w:numId w:val="36"/>
        </w:numPr>
      </w:pPr>
      <w:r>
        <w:t xml:space="preserve">Изготовить деталь на фрезерном станке с ЧПУ. </w:t>
      </w:r>
    </w:p>
    <w:p w14:paraId="4C933D4C" w14:textId="77777777" w:rsidR="008F5163" w:rsidRPr="008F5163" w:rsidRDefault="007D1D21" w:rsidP="008F5163">
      <w:pPr>
        <w:spacing w:after="0" w:line="240" w:lineRule="auto"/>
        <w:ind w:left="709"/>
        <w:rPr>
          <w:rFonts w:ascii="Times New Roman" w:hAnsi="Times New Roman" w:cs="Times New Roman"/>
          <w:b/>
          <w:sz w:val="24"/>
          <w:szCs w:val="24"/>
        </w:rPr>
      </w:pPr>
      <w:r w:rsidRPr="008F5163">
        <w:rPr>
          <w:rFonts w:ascii="Times New Roman" w:hAnsi="Times New Roman" w:cs="Times New Roman"/>
          <w:b/>
          <w:sz w:val="24"/>
          <w:szCs w:val="24"/>
        </w:rPr>
        <w:t>Требования к оформлению письменных материалов</w:t>
      </w:r>
    </w:p>
    <w:p w14:paraId="641F4A1E" w14:textId="77777777" w:rsidR="008F5163" w:rsidRPr="008F5163" w:rsidRDefault="007D1D21" w:rsidP="008F5163">
      <w:pPr>
        <w:spacing w:after="0" w:line="240" w:lineRule="auto"/>
        <w:ind w:firstLine="709"/>
        <w:rPr>
          <w:rFonts w:ascii="Times New Roman" w:hAnsi="Times New Roman" w:cs="Times New Roman"/>
          <w:sz w:val="24"/>
          <w:szCs w:val="24"/>
        </w:rPr>
      </w:pPr>
      <w:r w:rsidRPr="008F5163">
        <w:rPr>
          <w:rFonts w:ascii="Times New Roman" w:hAnsi="Times New Roman" w:cs="Times New Roman"/>
          <w:sz w:val="24"/>
          <w:szCs w:val="24"/>
        </w:rPr>
        <w:t xml:space="preserve"> На каждом листе с заданием студент должен написать свою фамилию, имя и отчество. </w:t>
      </w:r>
    </w:p>
    <w:p w14:paraId="73230F04" w14:textId="77777777" w:rsidR="008F5163" w:rsidRPr="008F5163" w:rsidRDefault="007D1D21" w:rsidP="008F5163">
      <w:pPr>
        <w:spacing w:after="0" w:line="240" w:lineRule="auto"/>
        <w:ind w:left="709"/>
        <w:rPr>
          <w:rFonts w:ascii="Times New Roman" w:hAnsi="Times New Roman" w:cs="Times New Roman"/>
          <w:b/>
          <w:sz w:val="24"/>
          <w:szCs w:val="24"/>
        </w:rPr>
      </w:pPr>
      <w:r w:rsidRPr="008F5163">
        <w:rPr>
          <w:rFonts w:ascii="Times New Roman" w:hAnsi="Times New Roman" w:cs="Times New Roman"/>
          <w:b/>
          <w:sz w:val="24"/>
          <w:szCs w:val="24"/>
        </w:rPr>
        <w:t xml:space="preserve">Представление результатов работы </w:t>
      </w:r>
    </w:p>
    <w:p w14:paraId="4B22A111" w14:textId="1F6B5185" w:rsidR="007D1D21" w:rsidRPr="008F5163" w:rsidRDefault="007D1D21" w:rsidP="008F5163">
      <w:pPr>
        <w:spacing w:after="0" w:line="240" w:lineRule="auto"/>
        <w:ind w:firstLine="709"/>
        <w:rPr>
          <w:rFonts w:ascii="Times New Roman" w:hAnsi="Times New Roman" w:cs="Times New Roman"/>
          <w:sz w:val="24"/>
          <w:szCs w:val="24"/>
        </w:rPr>
      </w:pPr>
      <w:r w:rsidRPr="008F5163">
        <w:rPr>
          <w:rFonts w:ascii="Times New Roman" w:hAnsi="Times New Roman" w:cs="Times New Roman"/>
          <w:sz w:val="24"/>
          <w:szCs w:val="24"/>
        </w:rPr>
        <w:t>Собранные задания предъявляются экспертам для проверки.</w:t>
      </w:r>
    </w:p>
    <w:p w14:paraId="110034CE" w14:textId="77777777" w:rsidR="008F5163" w:rsidRDefault="008F5163" w:rsidP="008F5163">
      <w:pPr>
        <w:spacing w:line="240" w:lineRule="auto"/>
        <w:ind w:firstLine="709"/>
        <w:jc w:val="center"/>
        <w:rPr>
          <w:rFonts w:ascii="Times New Roman" w:hAnsi="Times New Roman" w:cs="Times New Roman"/>
          <w:b/>
          <w:sz w:val="24"/>
          <w:szCs w:val="24"/>
        </w:rPr>
        <w:sectPr w:rsidR="008F5163" w:rsidSect="002F790D">
          <w:pgSz w:w="11906" w:h="16838"/>
          <w:pgMar w:top="1134" w:right="566" w:bottom="1134" w:left="851" w:header="709" w:footer="709" w:gutter="0"/>
          <w:cols w:space="708"/>
          <w:docGrid w:linePitch="360"/>
        </w:sectPr>
      </w:pPr>
    </w:p>
    <w:p w14:paraId="6983DD30" w14:textId="2A015AAC" w:rsidR="007D1D21" w:rsidRPr="008F5163" w:rsidRDefault="008F5163" w:rsidP="008F5163">
      <w:pPr>
        <w:spacing w:line="240" w:lineRule="auto"/>
        <w:ind w:firstLine="709"/>
        <w:jc w:val="center"/>
        <w:rPr>
          <w:rFonts w:ascii="Times New Roman" w:hAnsi="Times New Roman" w:cs="Times New Roman"/>
          <w:b/>
          <w:sz w:val="24"/>
          <w:szCs w:val="24"/>
        </w:rPr>
      </w:pPr>
      <w:r w:rsidRPr="008F5163">
        <w:rPr>
          <w:rFonts w:ascii="Times New Roman" w:hAnsi="Times New Roman" w:cs="Times New Roman"/>
          <w:b/>
          <w:sz w:val="24"/>
          <w:szCs w:val="24"/>
        </w:rPr>
        <w:lastRenderedPageBreak/>
        <w:t>Задание для Модуля 1 (Чтение чертежа)</w:t>
      </w:r>
    </w:p>
    <w:p w14:paraId="0323E162" w14:textId="22245F61" w:rsidR="008F5163" w:rsidRDefault="008F5163" w:rsidP="00EE4EEC">
      <w:pPr>
        <w:spacing w:line="240" w:lineRule="auto"/>
        <w:ind w:firstLine="709"/>
        <w:rPr>
          <w:rFonts w:ascii="Times New Roman" w:hAnsi="Times New Roman" w:cs="Times New Roman"/>
          <w:sz w:val="24"/>
          <w:szCs w:val="24"/>
        </w:rPr>
      </w:pPr>
      <w:r>
        <w:rPr>
          <w:noProof/>
        </w:rPr>
        <w:drawing>
          <wp:inline distT="0" distB="0" distL="0" distR="0" wp14:anchorId="686BCC3A" wp14:editId="43F6F7CC">
            <wp:extent cx="8724900" cy="629810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15" t="28499" r="64391" b="19728"/>
                    <a:stretch/>
                  </pic:blipFill>
                  <pic:spPr bwMode="auto">
                    <a:xfrm>
                      <a:off x="0" y="0"/>
                      <a:ext cx="8729319" cy="6301297"/>
                    </a:xfrm>
                    <a:prstGeom prst="rect">
                      <a:avLst/>
                    </a:prstGeom>
                    <a:ln>
                      <a:noFill/>
                    </a:ln>
                    <a:extLst>
                      <a:ext uri="{53640926-AAD7-44D8-BBD7-CCE9431645EC}">
                        <a14:shadowObscured xmlns:a14="http://schemas.microsoft.com/office/drawing/2010/main"/>
                      </a:ext>
                    </a:extLst>
                  </pic:spPr>
                </pic:pic>
              </a:graphicData>
            </a:graphic>
          </wp:inline>
        </w:drawing>
      </w:r>
    </w:p>
    <w:p w14:paraId="2E7310A9" w14:textId="09558D76" w:rsidR="008F5163" w:rsidRPr="008F5163" w:rsidRDefault="008F5163" w:rsidP="008F5163">
      <w:pPr>
        <w:spacing w:line="240" w:lineRule="auto"/>
        <w:ind w:firstLine="709"/>
        <w:jc w:val="center"/>
        <w:rPr>
          <w:rFonts w:ascii="Times New Roman" w:hAnsi="Times New Roman" w:cs="Times New Roman"/>
          <w:b/>
          <w:sz w:val="24"/>
          <w:szCs w:val="24"/>
        </w:rPr>
      </w:pPr>
      <w:r w:rsidRPr="008F5163">
        <w:rPr>
          <w:rFonts w:ascii="Times New Roman" w:hAnsi="Times New Roman" w:cs="Times New Roman"/>
          <w:b/>
          <w:sz w:val="24"/>
          <w:szCs w:val="24"/>
        </w:rPr>
        <w:lastRenderedPageBreak/>
        <w:t>Задание для модуля 1 (Программирование: G– код)</w:t>
      </w:r>
    </w:p>
    <w:p w14:paraId="32209B32" w14:textId="0D43FD45" w:rsidR="008F5163" w:rsidRDefault="008F5163" w:rsidP="00EE4EEC">
      <w:pPr>
        <w:spacing w:line="240" w:lineRule="auto"/>
        <w:ind w:firstLine="709"/>
        <w:rPr>
          <w:rFonts w:ascii="Times New Roman" w:hAnsi="Times New Roman" w:cs="Times New Roman"/>
          <w:sz w:val="24"/>
          <w:szCs w:val="24"/>
        </w:rPr>
      </w:pPr>
      <w:r>
        <w:rPr>
          <w:noProof/>
        </w:rPr>
        <w:drawing>
          <wp:inline distT="0" distB="0" distL="0" distR="0" wp14:anchorId="0457F233" wp14:editId="37E69141">
            <wp:extent cx="8537645" cy="6212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78" t="22914" r="64894" b="24077"/>
                    <a:stretch/>
                  </pic:blipFill>
                  <pic:spPr bwMode="auto">
                    <a:xfrm>
                      <a:off x="0" y="0"/>
                      <a:ext cx="8540733" cy="6215087"/>
                    </a:xfrm>
                    <a:prstGeom prst="rect">
                      <a:avLst/>
                    </a:prstGeom>
                    <a:ln>
                      <a:noFill/>
                    </a:ln>
                    <a:extLst>
                      <a:ext uri="{53640926-AAD7-44D8-BBD7-CCE9431645EC}">
                        <a14:shadowObscured xmlns:a14="http://schemas.microsoft.com/office/drawing/2010/main"/>
                      </a:ext>
                    </a:extLst>
                  </pic:spPr>
                </pic:pic>
              </a:graphicData>
            </a:graphic>
          </wp:inline>
        </w:drawing>
      </w:r>
    </w:p>
    <w:p w14:paraId="658690AC" w14:textId="3C311653" w:rsidR="008F5163" w:rsidRPr="00471494" w:rsidRDefault="005C2188" w:rsidP="00471494">
      <w:pPr>
        <w:spacing w:line="240" w:lineRule="auto"/>
        <w:ind w:firstLine="709"/>
        <w:jc w:val="center"/>
        <w:rPr>
          <w:rFonts w:ascii="Times New Roman" w:hAnsi="Times New Roman" w:cs="Times New Roman"/>
          <w:b/>
          <w:sz w:val="24"/>
          <w:szCs w:val="24"/>
        </w:rPr>
      </w:pPr>
      <w:r w:rsidRPr="00471494">
        <w:rPr>
          <w:rFonts w:ascii="Times New Roman" w:hAnsi="Times New Roman" w:cs="Times New Roman"/>
          <w:b/>
          <w:sz w:val="24"/>
          <w:szCs w:val="24"/>
        </w:rPr>
        <w:lastRenderedPageBreak/>
        <w:t>УП программы для нахождения ошибок</w:t>
      </w:r>
    </w:p>
    <w:tbl>
      <w:tblPr>
        <w:tblStyle w:val="a9"/>
        <w:tblW w:w="0" w:type="auto"/>
        <w:tblLook w:val="04A0" w:firstRow="1" w:lastRow="0" w:firstColumn="1" w:lastColumn="0" w:noHBand="0" w:noVBand="1"/>
      </w:tblPr>
      <w:tblGrid>
        <w:gridCol w:w="4853"/>
        <w:gridCol w:w="4853"/>
        <w:gridCol w:w="4854"/>
      </w:tblGrid>
      <w:tr w:rsidR="005C2188" w:rsidRPr="00471494" w14:paraId="315FE4AC" w14:textId="77777777" w:rsidTr="005C2188">
        <w:tc>
          <w:tcPr>
            <w:tcW w:w="4853" w:type="dxa"/>
          </w:tcPr>
          <w:p w14:paraId="7B3A9231" w14:textId="77777777"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(Торцевание заготовки) </w:t>
            </w:r>
          </w:p>
          <w:p w14:paraId="6213FFDF" w14:textId="77777777"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G17 G54 G90 </w:t>
            </w:r>
          </w:p>
          <w:p w14:paraId="61D067EC" w14:textId="77777777"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M6 T1 (Вызов инструмента №1 – Фреза диаметром 100 мм) </w:t>
            </w:r>
          </w:p>
          <w:p w14:paraId="281A74F1" w14:textId="77777777"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M3 S1500 </w:t>
            </w:r>
          </w:p>
          <w:p w14:paraId="74FFAF72"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M8 </w:t>
            </w:r>
          </w:p>
          <w:p w14:paraId="50BC3FB7" w14:textId="373485D9"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G0 Y0 X=(70/2)+50+5 (заготовка + радиус фрезы + безопасное расстояние) </w:t>
            </w:r>
          </w:p>
          <w:p w14:paraId="19C83954"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Z0. </w:t>
            </w:r>
          </w:p>
          <w:p w14:paraId="4AA4D1E7"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X=(-70/2)-50-5 </w:t>
            </w:r>
          </w:p>
          <w:p w14:paraId="414586F3"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G0 Z1. </w:t>
            </w:r>
          </w:p>
          <w:p w14:paraId="57DB6E5B"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Z100. </w:t>
            </w:r>
          </w:p>
          <w:p w14:paraId="72257729" w14:textId="77777777" w:rsidR="00471494"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 xml:space="preserve">M5 </w:t>
            </w:r>
          </w:p>
          <w:p w14:paraId="7185AE27" w14:textId="18258329" w:rsidR="005C2188" w:rsidRPr="00471494" w:rsidRDefault="005C2188" w:rsidP="00EE4EEC">
            <w:pPr>
              <w:rPr>
                <w:rFonts w:ascii="Times New Roman" w:hAnsi="Times New Roman" w:cs="Times New Roman"/>
                <w:sz w:val="24"/>
                <w:szCs w:val="24"/>
              </w:rPr>
            </w:pPr>
            <w:r w:rsidRPr="00471494">
              <w:rPr>
                <w:rFonts w:ascii="Times New Roman" w:hAnsi="Times New Roman" w:cs="Times New Roman"/>
                <w:sz w:val="24"/>
                <w:szCs w:val="24"/>
              </w:rPr>
              <w:t>M30</w:t>
            </w:r>
          </w:p>
        </w:tc>
        <w:tc>
          <w:tcPr>
            <w:tcW w:w="4853" w:type="dxa"/>
          </w:tcPr>
          <w:p w14:paraId="4345895A"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(Сверление отверстия 25 мм) </w:t>
            </w:r>
          </w:p>
          <w:p w14:paraId="3AFAAB07"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G17 G54 G90 </w:t>
            </w:r>
          </w:p>
          <w:p w14:paraId="74248938"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M6 T2 (Вызов инструмента №2) </w:t>
            </w:r>
          </w:p>
          <w:p w14:paraId="7C85D4C8" w14:textId="77777777" w:rsidR="00471494" w:rsidRPr="00267100" w:rsidRDefault="00471494" w:rsidP="00EE4EEC">
            <w:pPr>
              <w:rPr>
                <w:rFonts w:ascii="Times New Roman" w:hAnsi="Times New Roman" w:cs="Times New Roman"/>
                <w:sz w:val="24"/>
                <w:szCs w:val="24"/>
              </w:rPr>
            </w:pPr>
            <w:r w:rsidRPr="00471494">
              <w:rPr>
                <w:rFonts w:ascii="Times New Roman" w:hAnsi="Times New Roman" w:cs="Times New Roman"/>
                <w:sz w:val="24"/>
                <w:szCs w:val="24"/>
                <w:lang w:val="en-US"/>
              </w:rPr>
              <w:t>M</w:t>
            </w:r>
            <w:r w:rsidRPr="00267100">
              <w:rPr>
                <w:rFonts w:ascii="Times New Roman" w:hAnsi="Times New Roman" w:cs="Times New Roman"/>
                <w:sz w:val="24"/>
                <w:szCs w:val="24"/>
              </w:rPr>
              <w:t xml:space="preserve">3 </w:t>
            </w:r>
            <w:r w:rsidRPr="00471494">
              <w:rPr>
                <w:rFonts w:ascii="Times New Roman" w:hAnsi="Times New Roman" w:cs="Times New Roman"/>
                <w:sz w:val="24"/>
                <w:szCs w:val="24"/>
                <w:lang w:val="en-US"/>
              </w:rPr>
              <w:t>S</w:t>
            </w:r>
            <w:r w:rsidRPr="00267100">
              <w:rPr>
                <w:rFonts w:ascii="Times New Roman" w:hAnsi="Times New Roman" w:cs="Times New Roman"/>
                <w:sz w:val="24"/>
                <w:szCs w:val="24"/>
              </w:rPr>
              <w:t xml:space="preserve">3500 </w:t>
            </w:r>
          </w:p>
          <w:p w14:paraId="15AD9E3A"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M8 </w:t>
            </w:r>
          </w:p>
          <w:p w14:paraId="3390D037"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G0 Y0 X0 </w:t>
            </w:r>
          </w:p>
          <w:p w14:paraId="25F97DB3"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Z1. </w:t>
            </w:r>
          </w:p>
          <w:p w14:paraId="204BE2D5"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G95 </w:t>
            </w:r>
          </w:p>
          <w:p w14:paraId="1C7016C3" w14:textId="77777777" w:rsidR="00471494" w:rsidRPr="00267100"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G1 Z-15. </w:t>
            </w:r>
            <w:r w:rsidRPr="00267100">
              <w:rPr>
                <w:rFonts w:ascii="Times New Roman" w:hAnsi="Times New Roman" w:cs="Times New Roman"/>
                <w:sz w:val="24"/>
                <w:szCs w:val="24"/>
                <w:lang w:val="en-US"/>
              </w:rPr>
              <w:t xml:space="preserve">F1000 </w:t>
            </w:r>
          </w:p>
          <w:p w14:paraId="349A490F" w14:textId="77777777" w:rsidR="00471494" w:rsidRPr="00267100" w:rsidRDefault="00471494" w:rsidP="00EE4EEC">
            <w:pPr>
              <w:rPr>
                <w:rFonts w:ascii="Times New Roman" w:hAnsi="Times New Roman" w:cs="Times New Roman"/>
                <w:sz w:val="24"/>
                <w:szCs w:val="24"/>
                <w:lang w:val="en-US"/>
              </w:rPr>
            </w:pPr>
            <w:r w:rsidRPr="00267100">
              <w:rPr>
                <w:rFonts w:ascii="Times New Roman" w:hAnsi="Times New Roman" w:cs="Times New Roman"/>
                <w:sz w:val="24"/>
                <w:szCs w:val="24"/>
                <w:lang w:val="en-US"/>
              </w:rPr>
              <w:t xml:space="preserve">G0 Z1. </w:t>
            </w:r>
          </w:p>
          <w:p w14:paraId="57DC9F5E"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Z100. </w:t>
            </w:r>
          </w:p>
          <w:p w14:paraId="71CC68AF"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M5 </w:t>
            </w:r>
          </w:p>
          <w:p w14:paraId="30771258" w14:textId="45DAB130" w:rsidR="005C2188"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M30</w:t>
            </w:r>
          </w:p>
        </w:tc>
        <w:tc>
          <w:tcPr>
            <w:tcW w:w="4854" w:type="dxa"/>
          </w:tcPr>
          <w:p w14:paraId="5AB43061"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(Обработка квадрата 50х50 с учетом радиуса инструмента) </w:t>
            </w:r>
          </w:p>
          <w:p w14:paraId="17D18793"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M6 T1 (Вызов инструмента №1 – Фреза диаметром 100 мм) </w:t>
            </w:r>
          </w:p>
          <w:p w14:paraId="3A8226D3"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G17 G54 G90 </w:t>
            </w:r>
          </w:p>
          <w:p w14:paraId="760FCD87"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M3 S1500 </w:t>
            </w:r>
          </w:p>
          <w:p w14:paraId="317B4B5D"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M8 </w:t>
            </w:r>
          </w:p>
          <w:p w14:paraId="41086923"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G0 X-100 Y135 (Примерная безопасная точка) </w:t>
            </w:r>
          </w:p>
          <w:p w14:paraId="3ABDB545"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Z2 </w:t>
            </w:r>
          </w:p>
          <w:p w14:paraId="1B0E3171"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G94 </w:t>
            </w:r>
          </w:p>
          <w:p w14:paraId="225F1E6C"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G1 Z-5 F1000 </w:t>
            </w:r>
          </w:p>
          <w:p w14:paraId="5B480343"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G41 Y125 F800 </w:t>
            </w:r>
          </w:p>
          <w:p w14:paraId="6F19F60C" w14:textId="77777777" w:rsidR="00471494" w:rsidRPr="00471494" w:rsidRDefault="00471494" w:rsidP="00EE4EEC">
            <w:pPr>
              <w:rPr>
                <w:rFonts w:ascii="Times New Roman" w:hAnsi="Times New Roman" w:cs="Times New Roman"/>
                <w:sz w:val="24"/>
                <w:szCs w:val="24"/>
              </w:rPr>
            </w:pPr>
            <w:r w:rsidRPr="00471494">
              <w:rPr>
                <w:rFonts w:ascii="Times New Roman" w:hAnsi="Times New Roman" w:cs="Times New Roman"/>
                <w:sz w:val="24"/>
                <w:szCs w:val="24"/>
              </w:rPr>
              <w:t xml:space="preserve">G3 X0 Y25 CR=100 (CR – обозначение радиуса захода для станка. Не является ошибкой) </w:t>
            </w:r>
          </w:p>
          <w:p w14:paraId="4F26F879" w14:textId="77777777" w:rsidR="00471494" w:rsidRPr="00267100" w:rsidRDefault="00471494" w:rsidP="00EE4EEC">
            <w:pPr>
              <w:rPr>
                <w:rFonts w:ascii="Times New Roman" w:hAnsi="Times New Roman" w:cs="Times New Roman"/>
                <w:sz w:val="24"/>
                <w:szCs w:val="24"/>
              </w:rPr>
            </w:pPr>
            <w:r w:rsidRPr="00471494">
              <w:rPr>
                <w:rFonts w:ascii="Times New Roman" w:hAnsi="Times New Roman" w:cs="Times New Roman"/>
                <w:sz w:val="24"/>
                <w:szCs w:val="24"/>
                <w:lang w:val="en-US"/>
              </w:rPr>
              <w:t>G</w:t>
            </w:r>
            <w:r w:rsidRPr="00267100">
              <w:rPr>
                <w:rFonts w:ascii="Times New Roman" w:hAnsi="Times New Roman" w:cs="Times New Roman"/>
                <w:sz w:val="24"/>
                <w:szCs w:val="24"/>
              </w:rPr>
              <w:t xml:space="preserve">1 </w:t>
            </w:r>
            <w:r w:rsidRPr="00471494">
              <w:rPr>
                <w:rFonts w:ascii="Times New Roman" w:hAnsi="Times New Roman" w:cs="Times New Roman"/>
                <w:sz w:val="24"/>
                <w:szCs w:val="24"/>
                <w:lang w:val="en-US"/>
              </w:rPr>
              <w:t>X</w:t>
            </w:r>
            <w:r w:rsidRPr="00267100">
              <w:rPr>
                <w:rFonts w:ascii="Times New Roman" w:hAnsi="Times New Roman" w:cs="Times New Roman"/>
                <w:sz w:val="24"/>
                <w:szCs w:val="24"/>
              </w:rPr>
              <w:t xml:space="preserve">25 </w:t>
            </w:r>
          </w:p>
          <w:p w14:paraId="001D5945" w14:textId="77777777" w:rsidR="00471494" w:rsidRPr="00267100" w:rsidRDefault="00471494" w:rsidP="00EE4EEC">
            <w:pPr>
              <w:rPr>
                <w:rFonts w:ascii="Times New Roman" w:hAnsi="Times New Roman" w:cs="Times New Roman"/>
                <w:sz w:val="24"/>
                <w:szCs w:val="24"/>
              </w:rPr>
            </w:pPr>
            <w:r w:rsidRPr="00471494">
              <w:rPr>
                <w:rFonts w:ascii="Times New Roman" w:hAnsi="Times New Roman" w:cs="Times New Roman"/>
                <w:sz w:val="24"/>
                <w:szCs w:val="24"/>
                <w:lang w:val="en-US"/>
              </w:rPr>
              <w:t>Y</w:t>
            </w:r>
            <w:r w:rsidRPr="00267100">
              <w:rPr>
                <w:rFonts w:ascii="Times New Roman" w:hAnsi="Times New Roman" w:cs="Times New Roman"/>
                <w:sz w:val="24"/>
                <w:szCs w:val="24"/>
              </w:rPr>
              <w:t xml:space="preserve">-25 </w:t>
            </w:r>
          </w:p>
          <w:p w14:paraId="0FE7BDCA" w14:textId="25170B68"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X-25</w:t>
            </w:r>
          </w:p>
          <w:p w14:paraId="06D8E7E1"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Y25 </w:t>
            </w:r>
          </w:p>
          <w:p w14:paraId="3C553C09"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X0 </w:t>
            </w:r>
          </w:p>
          <w:p w14:paraId="1807093F"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G3 X100 Y125 CR=100 </w:t>
            </w:r>
          </w:p>
          <w:p w14:paraId="04E4C137"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G1 Y135 </w:t>
            </w:r>
          </w:p>
          <w:p w14:paraId="46E32CD0"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G0 Z5 </w:t>
            </w:r>
          </w:p>
          <w:p w14:paraId="37D11128" w14:textId="77777777" w:rsidR="00471494"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 xml:space="preserve">M5 </w:t>
            </w:r>
          </w:p>
          <w:p w14:paraId="63077D54" w14:textId="143B08E6" w:rsidR="005C2188" w:rsidRPr="00471494" w:rsidRDefault="00471494" w:rsidP="00EE4EEC">
            <w:pPr>
              <w:rPr>
                <w:rFonts w:ascii="Times New Roman" w:hAnsi="Times New Roman" w:cs="Times New Roman"/>
                <w:sz w:val="24"/>
                <w:szCs w:val="24"/>
                <w:lang w:val="en-US"/>
              </w:rPr>
            </w:pPr>
            <w:r w:rsidRPr="00471494">
              <w:rPr>
                <w:rFonts w:ascii="Times New Roman" w:hAnsi="Times New Roman" w:cs="Times New Roman"/>
                <w:sz w:val="24"/>
                <w:szCs w:val="24"/>
                <w:lang w:val="en-US"/>
              </w:rPr>
              <w:t>M30</w:t>
            </w:r>
          </w:p>
        </w:tc>
      </w:tr>
    </w:tbl>
    <w:p w14:paraId="4232504F" w14:textId="041D4BA6" w:rsidR="005C2188" w:rsidRDefault="005C2188" w:rsidP="00EE4EEC">
      <w:pPr>
        <w:spacing w:line="240" w:lineRule="auto"/>
        <w:ind w:firstLine="709"/>
        <w:rPr>
          <w:rFonts w:ascii="Times New Roman" w:hAnsi="Times New Roman" w:cs="Times New Roman"/>
          <w:sz w:val="24"/>
          <w:szCs w:val="24"/>
          <w:lang w:val="en-US"/>
        </w:rPr>
      </w:pPr>
    </w:p>
    <w:p w14:paraId="72EBC238" w14:textId="5986D0E8" w:rsidR="00471494" w:rsidRDefault="0047149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4094A25" w14:textId="2098C8D2" w:rsidR="00471494" w:rsidRPr="00471494" w:rsidRDefault="00471494" w:rsidP="00471494">
      <w:pPr>
        <w:spacing w:line="240" w:lineRule="auto"/>
        <w:ind w:firstLine="709"/>
        <w:jc w:val="center"/>
        <w:rPr>
          <w:rFonts w:ascii="Times New Roman" w:hAnsi="Times New Roman" w:cs="Times New Roman"/>
          <w:b/>
          <w:sz w:val="24"/>
          <w:szCs w:val="24"/>
        </w:rPr>
      </w:pPr>
      <w:r w:rsidRPr="00471494">
        <w:rPr>
          <w:rFonts w:ascii="Times New Roman" w:hAnsi="Times New Roman" w:cs="Times New Roman"/>
          <w:b/>
          <w:sz w:val="24"/>
          <w:szCs w:val="24"/>
        </w:rPr>
        <w:lastRenderedPageBreak/>
        <w:t>Задание для Модуля 1 (Метрология)</w:t>
      </w:r>
    </w:p>
    <w:p w14:paraId="205CD32B" w14:textId="7F9AC1DE" w:rsidR="00471494" w:rsidRPr="00471494" w:rsidRDefault="00471494" w:rsidP="00EE4EEC">
      <w:pPr>
        <w:spacing w:line="240" w:lineRule="auto"/>
        <w:ind w:firstLine="709"/>
        <w:rPr>
          <w:rFonts w:ascii="Times New Roman" w:hAnsi="Times New Roman" w:cs="Times New Roman"/>
          <w:sz w:val="24"/>
          <w:szCs w:val="24"/>
        </w:rPr>
      </w:pPr>
      <w:r>
        <w:rPr>
          <w:noProof/>
        </w:rPr>
        <w:drawing>
          <wp:inline distT="0" distB="0" distL="0" distR="0" wp14:anchorId="6F0C691E" wp14:editId="1D63DCA4">
            <wp:extent cx="8741739" cy="601535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95" t="26334" r="65409" b="26129"/>
                    <a:stretch/>
                  </pic:blipFill>
                  <pic:spPr bwMode="auto">
                    <a:xfrm>
                      <a:off x="0" y="0"/>
                      <a:ext cx="8747183" cy="6019101"/>
                    </a:xfrm>
                    <a:prstGeom prst="rect">
                      <a:avLst/>
                    </a:prstGeom>
                    <a:ln>
                      <a:noFill/>
                    </a:ln>
                    <a:extLst>
                      <a:ext uri="{53640926-AAD7-44D8-BBD7-CCE9431645EC}">
                        <a14:shadowObscured xmlns:a14="http://schemas.microsoft.com/office/drawing/2010/main"/>
                      </a:ext>
                    </a:extLst>
                  </pic:spPr>
                </pic:pic>
              </a:graphicData>
            </a:graphic>
          </wp:inline>
        </w:drawing>
      </w:r>
    </w:p>
    <w:p w14:paraId="70DD92EB" w14:textId="77777777" w:rsidR="00471494" w:rsidRDefault="00471494" w:rsidP="00471494">
      <w:pPr>
        <w:spacing w:line="240" w:lineRule="auto"/>
        <w:ind w:firstLine="709"/>
        <w:jc w:val="center"/>
        <w:rPr>
          <w:rFonts w:ascii="Times New Roman" w:hAnsi="Times New Roman" w:cs="Times New Roman"/>
          <w:b/>
          <w:sz w:val="24"/>
          <w:szCs w:val="24"/>
        </w:rPr>
      </w:pPr>
    </w:p>
    <w:p w14:paraId="1177C065" w14:textId="1B143262" w:rsidR="005C2188" w:rsidRPr="00471494" w:rsidRDefault="00471494" w:rsidP="00471494">
      <w:pPr>
        <w:spacing w:line="240" w:lineRule="auto"/>
        <w:ind w:firstLine="709"/>
        <w:jc w:val="center"/>
        <w:rPr>
          <w:rFonts w:ascii="Times New Roman" w:hAnsi="Times New Roman" w:cs="Times New Roman"/>
          <w:b/>
          <w:sz w:val="24"/>
          <w:szCs w:val="24"/>
        </w:rPr>
      </w:pPr>
      <w:r w:rsidRPr="00471494">
        <w:rPr>
          <w:rFonts w:ascii="Times New Roman" w:hAnsi="Times New Roman" w:cs="Times New Roman"/>
          <w:b/>
          <w:sz w:val="24"/>
          <w:szCs w:val="24"/>
        </w:rPr>
        <w:lastRenderedPageBreak/>
        <w:t>Задание для Модуля 2 (Чертеж для изготовления детали)</w:t>
      </w:r>
    </w:p>
    <w:p w14:paraId="3F9F38BD" w14:textId="66AFF455" w:rsidR="00471494" w:rsidRPr="00471494" w:rsidRDefault="00471494" w:rsidP="00EE4EEC">
      <w:pPr>
        <w:spacing w:line="240" w:lineRule="auto"/>
        <w:ind w:firstLine="709"/>
        <w:rPr>
          <w:rFonts w:ascii="Times New Roman" w:hAnsi="Times New Roman" w:cs="Times New Roman"/>
          <w:sz w:val="24"/>
          <w:szCs w:val="24"/>
        </w:rPr>
      </w:pPr>
      <w:r>
        <w:rPr>
          <w:noProof/>
        </w:rPr>
        <w:drawing>
          <wp:inline distT="0" distB="0" distL="0" distR="0" wp14:anchorId="073D3ED8" wp14:editId="0EBBBA13">
            <wp:extent cx="8639175" cy="603439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899" t="21204" r="65614" b="31258"/>
                    <a:stretch/>
                  </pic:blipFill>
                  <pic:spPr bwMode="auto">
                    <a:xfrm>
                      <a:off x="0" y="0"/>
                      <a:ext cx="8646106" cy="6039240"/>
                    </a:xfrm>
                    <a:prstGeom prst="rect">
                      <a:avLst/>
                    </a:prstGeom>
                    <a:ln>
                      <a:noFill/>
                    </a:ln>
                    <a:extLst>
                      <a:ext uri="{53640926-AAD7-44D8-BBD7-CCE9431645EC}">
                        <a14:shadowObscured xmlns:a14="http://schemas.microsoft.com/office/drawing/2010/main"/>
                      </a:ext>
                    </a:extLst>
                  </pic:spPr>
                </pic:pic>
              </a:graphicData>
            </a:graphic>
          </wp:inline>
        </w:drawing>
      </w:r>
    </w:p>
    <w:p w14:paraId="509E7DBE" w14:textId="77777777" w:rsidR="00471494" w:rsidRPr="00471494" w:rsidRDefault="00471494" w:rsidP="00EE4EEC">
      <w:pPr>
        <w:spacing w:line="240" w:lineRule="auto"/>
        <w:ind w:firstLine="709"/>
        <w:rPr>
          <w:rFonts w:ascii="Times New Roman" w:hAnsi="Times New Roman" w:cs="Times New Roman"/>
          <w:sz w:val="24"/>
          <w:szCs w:val="24"/>
        </w:rPr>
      </w:pPr>
    </w:p>
    <w:p w14:paraId="5ECA1AE2" w14:textId="77777777" w:rsidR="00EE4EEC" w:rsidRPr="00471494" w:rsidRDefault="00EE4EEC">
      <w:pPr>
        <w:rPr>
          <w:rFonts w:ascii="Times New Roman" w:hAnsi="Times New Roman" w:cs="Times New Roman"/>
          <w:sz w:val="24"/>
          <w:szCs w:val="24"/>
        </w:rPr>
        <w:sectPr w:rsidR="00EE4EEC" w:rsidRPr="00471494" w:rsidSect="008F5163">
          <w:pgSz w:w="16838" w:h="11906" w:orient="landscape"/>
          <w:pgMar w:top="566" w:right="1134" w:bottom="851" w:left="1134" w:header="709" w:footer="709" w:gutter="0"/>
          <w:cols w:space="708"/>
          <w:docGrid w:linePitch="360"/>
        </w:sectPr>
      </w:pPr>
    </w:p>
    <w:p w14:paraId="627BEAD0" w14:textId="10574B06" w:rsidR="002619C9" w:rsidRDefault="0034557A" w:rsidP="0034557A">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9F43F6">
        <w:rPr>
          <w:rFonts w:ascii="Times New Roman" w:hAnsi="Times New Roman" w:cs="Times New Roman"/>
          <w:sz w:val="24"/>
          <w:szCs w:val="24"/>
        </w:rPr>
        <w:t>2</w:t>
      </w:r>
    </w:p>
    <w:p w14:paraId="6DF545E8" w14:textId="5C9838F9" w:rsidR="0034557A" w:rsidRDefault="0034557A" w:rsidP="0034557A">
      <w:pPr>
        <w:spacing w:line="240" w:lineRule="auto"/>
        <w:jc w:val="center"/>
        <w:rPr>
          <w:rFonts w:ascii="Times New Roman" w:hAnsi="Times New Roman" w:cs="Times New Roman"/>
          <w:sz w:val="24"/>
          <w:szCs w:val="24"/>
        </w:rPr>
      </w:pPr>
      <w:r>
        <w:rPr>
          <w:rFonts w:ascii="Times New Roman" w:hAnsi="Times New Roman" w:cs="Times New Roman"/>
          <w:sz w:val="24"/>
          <w:szCs w:val="24"/>
        </w:rPr>
        <w:t>План застройки площадки проведения демонстрационного экзамена профильного уровня</w:t>
      </w:r>
    </w:p>
    <w:p w14:paraId="4CBB645F" w14:textId="7573ACC9" w:rsidR="0034557A" w:rsidRDefault="00EE4EEC" w:rsidP="0034557A">
      <w:pPr>
        <w:spacing w:line="240" w:lineRule="auto"/>
        <w:jc w:val="center"/>
        <w:rPr>
          <w:rFonts w:ascii="Times New Roman" w:hAnsi="Times New Roman" w:cs="Times New Roman"/>
          <w:sz w:val="24"/>
          <w:szCs w:val="24"/>
        </w:rPr>
      </w:pPr>
      <w:r>
        <w:rPr>
          <w:noProof/>
        </w:rPr>
        <w:drawing>
          <wp:inline distT="0" distB="0" distL="0" distR="0" wp14:anchorId="71B88B1C" wp14:editId="28B90FCF">
            <wp:extent cx="9084291" cy="58483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35" t="25110" r="63382" b="21682"/>
                    <a:stretch/>
                  </pic:blipFill>
                  <pic:spPr bwMode="auto">
                    <a:xfrm>
                      <a:off x="0" y="0"/>
                      <a:ext cx="9149937" cy="5890612"/>
                    </a:xfrm>
                    <a:prstGeom prst="rect">
                      <a:avLst/>
                    </a:prstGeom>
                    <a:ln>
                      <a:noFill/>
                    </a:ln>
                    <a:extLst>
                      <a:ext uri="{53640926-AAD7-44D8-BBD7-CCE9431645EC}">
                        <a14:shadowObscured xmlns:a14="http://schemas.microsoft.com/office/drawing/2010/main"/>
                      </a:ext>
                    </a:extLst>
                  </pic:spPr>
                </pic:pic>
              </a:graphicData>
            </a:graphic>
          </wp:inline>
        </w:drawing>
      </w:r>
    </w:p>
    <w:p w14:paraId="5BF4DA2B" w14:textId="77777777" w:rsidR="00EE4EEC" w:rsidRDefault="00EE4EEC" w:rsidP="0034557A">
      <w:pPr>
        <w:spacing w:line="240" w:lineRule="auto"/>
        <w:jc w:val="right"/>
        <w:rPr>
          <w:rFonts w:ascii="Times New Roman" w:hAnsi="Times New Roman" w:cs="Times New Roman"/>
          <w:sz w:val="24"/>
          <w:szCs w:val="24"/>
        </w:rPr>
        <w:sectPr w:rsidR="00EE4EEC" w:rsidSect="00EE4EEC">
          <w:pgSz w:w="16838" w:h="11906" w:orient="landscape"/>
          <w:pgMar w:top="566" w:right="1134" w:bottom="851" w:left="1134" w:header="709" w:footer="709" w:gutter="0"/>
          <w:cols w:space="708"/>
          <w:docGrid w:linePitch="360"/>
        </w:sectPr>
      </w:pPr>
    </w:p>
    <w:p w14:paraId="763E5FFC" w14:textId="3119E6AB" w:rsidR="0034557A" w:rsidRDefault="0034557A" w:rsidP="0034557A">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9F43F6">
        <w:rPr>
          <w:rFonts w:ascii="Times New Roman" w:hAnsi="Times New Roman" w:cs="Times New Roman"/>
          <w:sz w:val="24"/>
          <w:szCs w:val="24"/>
        </w:rPr>
        <w:t>3</w:t>
      </w:r>
    </w:p>
    <w:p w14:paraId="766D1081" w14:textId="3A6CA416" w:rsidR="0034557A" w:rsidRDefault="0034557A" w:rsidP="0034557A">
      <w:pPr>
        <w:spacing w:line="240" w:lineRule="auto"/>
        <w:jc w:val="center"/>
        <w:rPr>
          <w:rFonts w:ascii="Times New Roman" w:hAnsi="Times New Roman" w:cs="Times New Roman"/>
          <w:sz w:val="24"/>
          <w:szCs w:val="24"/>
        </w:rPr>
      </w:pPr>
      <w:r>
        <w:rPr>
          <w:rFonts w:ascii="Times New Roman" w:hAnsi="Times New Roman" w:cs="Times New Roman"/>
          <w:sz w:val="24"/>
          <w:szCs w:val="24"/>
        </w:rPr>
        <w:t>Инфраструктурный лист площадки демонстрационного экзамена профильного уровня</w:t>
      </w:r>
    </w:p>
    <w:tbl>
      <w:tblPr>
        <w:tblStyle w:val="a9"/>
        <w:tblW w:w="10485" w:type="dxa"/>
        <w:tblLook w:val="04A0" w:firstRow="1" w:lastRow="0" w:firstColumn="1" w:lastColumn="0" w:noHBand="0" w:noVBand="1"/>
      </w:tblPr>
      <w:tblGrid>
        <w:gridCol w:w="562"/>
        <w:gridCol w:w="4111"/>
        <w:gridCol w:w="5812"/>
      </w:tblGrid>
      <w:tr w:rsidR="00134719" w14:paraId="5FEFEF2C" w14:textId="77777777" w:rsidTr="00134719">
        <w:tc>
          <w:tcPr>
            <w:tcW w:w="562" w:type="dxa"/>
          </w:tcPr>
          <w:p w14:paraId="60446D25" w14:textId="77777777" w:rsidR="00134719" w:rsidRPr="00BA6A0A" w:rsidRDefault="00134719" w:rsidP="005A4AFA">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4111" w:type="dxa"/>
          </w:tcPr>
          <w:p w14:paraId="3C1C028D" w14:textId="77777777" w:rsidR="00134719" w:rsidRPr="00BA6A0A" w:rsidRDefault="00134719" w:rsidP="005A4AFA">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5812" w:type="dxa"/>
          </w:tcPr>
          <w:p w14:paraId="199ABA76" w14:textId="77777777" w:rsidR="00134719" w:rsidRPr="00BA6A0A" w:rsidRDefault="00134719" w:rsidP="005A4AFA">
            <w:pPr>
              <w:jc w:val="center"/>
              <w:rPr>
                <w:rFonts w:ascii="Times New Roman" w:hAnsi="Times New Roman" w:cs="Times New Roman"/>
                <w:b/>
                <w:sz w:val="24"/>
                <w:szCs w:val="24"/>
              </w:rPr>
            </w:pPr>
            <w:r w:rsidRPr="00BA6A0A">
              <w:rPr>
                <w:rFonts w:ascii="Times New Roman" w:hAnsi="Times New Roman" w:cs="Times New Roman"/>
                <w:b/>
                <w:sz w:val="24"/>
                <w:szCs w:val="24"/>
              </w:rPr>
              <w:t>Минимальные характеристики</w:t>
            </w:r>
          </w:p>
        </w:tc>
      </w:tr>
      <w:tr w:rsidR="00134719" w14:paraId="2C302615" w14:textId="77777777" w:rsidTr="00134719">
        <w:tc>
          <w:tcPr>
            <w:tcW w:w="562" w:type="dxa"/>
          </w:tcPr>
          <w:p w14:paraId="12B74E91" w14:textId="77777777" w:rsidR="00134719" w:rsidRDefault="00134719" w:rsidP="005A4AFA">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1D4DD384" w14:textId="77777777" w:rsidR="00134719" w:rsidRDefault="00134719" w:rsidP="005A4AFA">
            <w:pPr>
              <w:jc w:val="center"/>
              <w:rPr>
                <w:rFonts w:ascii="Times New Roman" w:hAnsi="Times New Roman" w:cs="Times New Roman"/>
                <w:sz w:val="24"/>
                <w:szCs w:val="24"/>
              </w:rPr>
            </w:pPr>
            <w:r>
              <w:rPr>
                <w:rFonts w:ascii="Times New Roman" w:hAnsi="Times New Roman" w:cs="Times New Roman"/>
                <w:sz w:val="24"/>
                <w:szCs w:val="24"/>
              </w:rPr>
              <w:t>2</w:t>
            </w:r>
          </w:p>
        </w:tc>
        <w:tc>
          <w:tcPr>
            <w:tcW w:w="5812" w:type="dxa"/>
          </w:tcPr>
          <w:p w14:paraId="4DB82354" w14:textId="77777777" w:rsidR="00134719" w:rsidRDefault="00134719" w:rsidP="005A4AFA">
            <w:pPr>
              <w:jc w:val="center"/>
              <w:rPr>
                <w:rFonts w:ascii="Times New Roman" w:hAnsi="Times New Roman" w:cs="Times New Roman"/>
                <w:sz w:val="24"/>
                <w:szCs w:val="24"/>
              </w:rPr>
            </w:pPr>
            <w:r>
              <w:rPr>
                <w:rFonts w:ascii="Times New Roman" w:hAnsi="Times New Roman" w:cs="Times New Roman"/>
                <w:sz w:val="24"/>
                <w:szCs w:val="24"/>
              </w:rPr>
              <w:t>3</w:t>
            </w:r>
          </w:p>
        </w:tc>
      </w:tr>
      <w:tr w:rsidR="009F43F6" w14:paraId="4806EE6F" w14:textId="77777777" w:rsidTr="00870332">
        <w:tc>
          <w:tcPr>
            <w:tcW w:w="562" w:type="dxa"/>
          </w:tcPr>
          <w:p w14:paraId="4E31C1EE" w14:textId="5D5607A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w:t>
            </w:r>
          </w:p>
        </w:tc>
        <w:tc>
          <w:tcPr>
            <w:tcW w:w="4111" w:type="dxa"/>
            <w:vAlign w:val="center"/>
          </w:tcPr>
          <w:p w14:paraId="65E99A2E" w14:textId="32A77A36"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Ветошь</w:t>
            </w:r>
          </w:p>
        </w:tc>
        <w:tc>
          <w:tcPr>
            <w:tcW w:w="5812" w:type="dxa"/>
            <w:vAlign w:val="center"/>
          </w:tcPr>
          <w:p w14:paraId="2085CC9A" w14:textId="5E0847F3"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Материал не должен оставлять ворс.</w:t>
            </w:r>
          </w:p>
        </w:tc>
      </w:tr>
      <w:tr w:rsidR="009F43F6" w14:paraId="34515333" w14:textId="77777777" w:rsidTr="00870332">
        <w:tc>
          <w:tcPr>
            <w:tcW w:w="562" w:type="dxa"/>
          </w:tcPr>
          <w:p w14:paraId="676460E8" w14:textId="4870BFF3"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2</w:t>
            </w:r>
          </w:p>
        </w:tc>
        <w:tc>
          <w:tcPr>
            <w:tcW w:w="4111" w:type="dxa"/>
            <w:vAlign w:val="center"/>
          </w:tcPr>
          <w:p w14:paraId="10E69E58" w14:textId="7EBD296A"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Смазочно Охлаждающая Жидкость</w:t>
            </w:r>
          </w:p>
        </w:tc>
        <w:tc>
          <w:tcPr>
            <w:tcW w:w="5812" w:type="dxa"/>
            <w:vAlign w:val="center"/>
          </w:tcPr>
          <w:p w14:paraId="7A554552" w14:textId="39EAB62D"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 xml:space="preserve">Подбирается исходя из требований оборудования </w:t>
            </w:r>
          </w:p>
        </w:tc>
      </w:tr>
      <w:tr w:rsidR="009F43F6" w14:paraId="6665AE8D" w14:textId="77777777" w:rsidTr="00870332">
        <w:tc>
          <w:tcPr>
            <w:tcW w:w="562" w:type="dxa"/>
          </w:tcPr>
          <w:p w14:paraId="4308131A" w14:textId="2880BA26"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3</w:t>
            </w:r>
          </w:p>
        </w:tc>
        <w:tc>
          <w:tcPr>
            <w:tcW w:w="4111" w:type="dxa"/>
            <w:vAlign w:val="center"/>
          </w:tcPr>
          <w:p w14:paraId="27D1AC35" w14:textId="7C5BC11F"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 xml:space="preserve">Заготовка №1 </w:t>
            </w:r>
          </w:p>
        </w:tc>
        <w:tc>
          <w:tcPr>
            <w:tcW w:w="5812" w:type="dxa"/>
            <w:vAlign w:val="center"/>
          </w:tcPr>
          <w:p w14:paraId="31C825FA" w14:textId="670CCE3A"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Материал - Д16Т</w:t>
            </w:r>
            <w:r w:rsidRPr="009F43F6">
              <w:rPr>
                <w:rFonts w:ascii="Times New Roman" w:hAnsi="Times New Roman" w:cs="Times New Roman"/>
                <w:color w:val="000000"/>
                <w:sz w:val="20"/>
                <w:szCs w:val="20"/>
              </w:rPr>
              <w:br/>
              <w:t>Размеры заготовки - 60х60x40(h) (+- 0,5 мм).</w:t>
            </w:r>
          </w:p>
        </w:tc>
      </w:tr>
      <w:tr w:rsidR="009F43F6" w14:paraId="7FDE877F" w14:textId="77777777" w:rsidTr="00870332">
        <w:tc>
          <w:tcPr>
            <w:tcW w:w="562" w:type="dxa"/>
          </w:tcPr>
          <w:p w14:paraId="73456189" w14:textId="6D721AB8"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4</w:t>
            </w:r>
          </w:p>
        </w:tc>
        <w:tc>
          <w:tcPr>
            <w:tcW w:w="4111" w:type="dxa"/>
            <w:vAlign w:val="center"/>
          </w:tcPr>
          <w:p w14:paraId="47BBC62C" w14:textId="71506C98"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 xml:space="preserve">Пластинки </w:t>
            </w:r>
          </w:p>
        </w:tc>
        <w:tc>
          <w:tcPr>
            <w:tcW w:w="5812" w:type="dxa"/>
            <w:vAlign w:val="center"/>
          </w:tcPr>
          <w:p w14:paraId="09AE5423" w14:textId="35630824"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Под торцевую фрезу для обработки прямоугольных уступов для обработки алюминия</w:t>
            </w:r>
          </w:p>
        </w:tc>
      </w:tr>
      <w:tr w:rsidR="009F43F6" w14:paraId="0E846C36" w14:textId="77777777" w:rsidTr="00870332">
        <w:tc>
          <w:tcPr>
            <w:tcW w:w="562" w:type="dxa"/>
          </w:tcPr>
          <w:p w14:paraId="056594BB" w14:textId="4D77F9A8"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5</w:t>
            </w:r>
          </w:p>
        </w:tc>
        <w:tc>
          <w:tcPr>
            <w:tcW w:w="4111" w:type="dxa"/>
            <w:vAlign w:val="center"/>
          </w:tcPr>
          <w:p w14:paraId="25078248" w14:textId="333C2FE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Фреза 10 мм</w:t>
            </w:r>
          </w:p>
        </w:tc>
        <w:tc>
          <w:tcPr>
            <w:tcW w:w="5812" w:type="dxa"/>
            <w:vAlign w:val="center"/>
          </w:tcPr>
          <w:p w14:paraId="2C1DCE69" w14:textId="2706C787"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Для обработки алюминия. Высота режущей части в пределах от 15 до 25 мм.</w:t>
            </w:r>
          </w:p>
        </w:tc>
      </w:tr>
      <w:tr w:rsidR="009F43F6" w14:paraId="7AE04C0C" w14:textId="77777777" w:rsidTr="00870332">
        <w:tc>
          <w:tcPr>
            <w:tcW w:w="562" w:type="dxa"/>
          </w:tcPr>
          <w:p w14:paraId="6E63F524" w14:textId="0EB182C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6</w:t>
            </w:r>
          </w:p>
        </w:tc>
        <w:tc>
          <w:tcPr>
            <w:tcW w:w="4111" w:type="dxa"/>
            <w:vAlign w:val="center"/>
          </w:tcPr>
          <w:p w14:paraId="0BC0580C" w14:textId="4A213D4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Фреза 6 мм</w:t>
            </w:r>
          </w:p>
        </w:tc>
        <w:tc>
          <w:tcPr>
            <w:tcW w:w="5812" w:type="dxa"/>
            <w:vAlign w:val="center"/>
          </w:tcPr>
          <w:p w14:paraId="6CFE8279" w14:textId="78382E85"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Для обработки алюминия. Высота режущей части в пределах от 10 до 15 мм.</w:t>
            </w:r>
          </w:p>
        </w:tc>
      </w:tr>
      <w:tr w:rsidR="009F43F6" w14:paraId="01AB1E32" w14:textId="77777777" w:rsidTr="00870332">
        <w:tc>
          <w:tcPr>
            <w:tcW w:w="562" w:type="dxa"/>
          </w:tcPr>
          <w:p w14:paraId="69384ACD" w14:textId="4AF25FC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7</w:t>
            </w:r>
          </w:p>
        </w:tc>
        <w:tc>
          <w:tcPr>
            <w:tcW w:w="4111" w:type="dxa"/>
            <w:vAlign w:val="center"/>
          </w:tcPr>
          <w:p w14:paraId="2F9A804D" w14:textId="1E5D95D6"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Пластинка для резьбофрезы</w:t>
            </w:r>
          </w:p>
        </w:tc>
        <w:tc>
          <w:tcPr>
            <w:tcW w:w="5812" w:type="dxa"/>
            <w:vAlign w:val="center"/>
          </w:tcPr>
          <w:p w14:paraId="5538DE0B" w14:textId="0749ED6A"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Для нарезания внутренней и наружной резьбы М30 с шагом 1,5 мм./ аналог</w:t>
            </w:r>
          </w:p>
        </w:tc>
      </w:tr>
      <w:tr w:rsidR="009F43F6" w14:paraId="4580A9B9" w14:textId="77777777" w:rsidTr="00870332">
        <w:tc>
          <w:tcPr>
            <w:tcW w:w="562" w:type="dxa"/>
          </w:tcPr>
          <w:p w14:paraId="64018881" w14:textId="4F517FE7"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8</w:t>
            </w:r>
          </w:p>
        </w:tc>
        <w:tc>
          <w:tcPr>
            <w:tcW w:w="4111" w:type="dxa"/>
            <w:vAlign w:val="center"/>
          </w:tcPr>
          <w:p w14:paraId="29DEAC52" w14:textId="3A25B79A"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Сменная головка для снятия фаски</w:t>
            </w:r>
          </w:p>
        </w:tc>
        <w:tc>
          <w:tcPr>
            <w:tcW w:w="5812" w:type="dxa"/>
            <w:vAlign w:val="center"/>
          </w:tcPr>
          <w:p w14:paraId="5E8593B7" w14:textId="54015C58"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Максимальный диаметр обработки 12 мм. Для обработки фасок под углом 45 градусов.</w:t>
            </w:r>
          </w:p>
        </w:tc>
      </w:tr>
      <w:tr w:rsidR="009F43F6" w14:paraId="5F7E512C" w14:textId="77777777" w:rsidTr="00870332">
        <w:tc>
          <w:tcPr>
            <w:tcW w:w="562" w:type="dxa"/>
          </w:tcPr>
          <w:p w14:paraId="42A94EC8" w14:textId="04A4B19D"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9</w:t>
            </w:r>
          </w:p>
        </w:tc>
        <w:tc>
          <w:tcPr>
            <w:tcW w:w="4111" w:type="dxa"/>
            <w:vAlign w:val="center"/>
          </w:tcPr>
          <w:p w14:paraId="744016F6" w14:textId="53408E2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 xml:space="preserve">Сверло диаметром 5 мм </w:t>
            </w:r>
          </w:p>
        </w:tc>
        <w:tc>
          <w:tcPr>
            <w:tcW w:w="5812" w:type="dxa"/>
            <w:vAlign w:val="center"/>
          </w:tcPr>
          <w:p w14:paraId="59BDC012" w14:textId="6E9A8DD6"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Для обработки алюминия</w:t>
            </w:r>
            <w:r w:rsidRPr="009F43F6">
              <w:rPr>
                <w:rFonts w:ascii="Times New Roman" w:hAnsi="Times New Roman" w:cs="Times New Roman"/>
                <w:color w:val="000000"/>
                <w:sz w:val="20"/>
                <w:szCs w:val="20"/>
              </w:rPr>
              <w:br/>
              <w:t>Твердосплавное или из быстрорежущей стали.</w:t>
            </w:r>
          </w:p>
        </w:tc>
      </w:tr>
      <w:tr w:rsidR="009F43F6" w14:paraId="47F1D7C0" w14:textId="77777777" w:rsidTr="00870332">
        <w:tc>
          <w:tcPr>
            <w:tcW w:w="562" w:type="dxa"/>
          </w:tcPr>
          <w:p w14:paraId="71BBE193" w14:textId="23F571D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10</w:t>
            </w:r>
          </w:p>
        </w:tc>
        <w:tc>
          <w:tcPr>
            <w:tcW w:w="4111" w:type="dxa"/>
            <w:vAlign w:val="center"/>
          </w:tcPr>
          <w:p w14:paraId="4FC9B552" w14:textId="3A404DDE"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Метчик М6х1</w:t>
            </w:r>
          </w:p>
        </w:tc>
        <w:tc>
          <w:tcPr>
            <w:tcW w:w="5812" w:type="dxa"/>
            <w:vAlign w:val="center"/>
          </w:tcPr>
          <w:p w14:paraId="083DDA71" w14:textId="4FF812B1"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Для обработки алюминия</w:t>
            </w:r>
          </w:p>
        </w:tc>
      </w:tr>
      <w:tr w:rsidR="009F43F6" w14:paraId="7B1DF3A4" w14:textId="77777777" w:rsidTr="00870332">
        <w:tc>
          <w:tcPr>
            <w:tcW w:w="562" w:type="dxa"/>
          </w:tcPr>
          <w:p w14:paraId="765BF2CF" w14:textId="73DB4C9F"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11</w:t>
            </w:r>
          </w:p>
        </w:tc>
        <w:tc>
          <w:tcPr>
            <w:tcW w:w="4111" w:type="dxa"/>
            <w:vAlign w:val="center"/>
          </w:tcPr>
          <w:p w14:paraId="407ED540" w14:textId="7AF1F05B"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Перчатки х/б с ПВХ-покрытием</w:t>
            </w:r>
          </w:p>
        </w:tc>
        <w:tc>
          <w:tcPr>
            <w:tcW w:w="5812" w:type="dxa"/>
            <w:vAlign w:val="center"/>
          </w:tcPr>
          <w:p w14:paraId="5CC7E15F" w14:textId="2E9ECE04"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Не менее 7 класса вязки</w:t>
            </w:r>
          </w:p>
        </w:tc>
      </w:tr>
      <w:tr w:rsidR="009F43F6" w14:paraId="6967868B" w14:textId="77777777" w:rsidTr="00870332">
        <w:tc>
          <w:tcPr>
            <w:tcW w:w="562" w:type="dxa"/>
          </w:tcPr>
          <w:p w14:paraId="13109BE5" w14:textId="0026B461"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12</w:t>
            </w:r>
          </w:p>
        </w:tc>
        <w:tc>
          <w:tcPr>
            <w:tcW w:w="4111" w:type="dxa"/>
            <w:vAlign w:val="center"/>
          </w:tcPr>
          <w:p w14:paraId="7F396340" w14:textId="1D524C2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Очки защитные</w:t>
            </w:r>
          </w:p>
        </w:tc>
        <w:tc>
          <w:tcPr>
            <w:tcW w:w="5812" w:type="dxa"/>
            <w:vAlign w:val="center"/>
          </w:tcPr>
          <w:p w14:paraId="57A17DE4" w14:textId="793FCF00"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На усмотрение ЦПДЭ</w:t>
            </w:r>
          </w:p>
        </w:tc>
      </w:tr>
      <w:tr w:rsidR="009F43F6" w14:paraId="72B44A91" w14:textId="77777777" w:rsidTr="00870332">
        <w:tc>
          <w:tcPr>
            <w:tcW w:w="562" w:type="dxa"/>
          </w:tcPr>
          <w:p w14:paraId="668943D4" w14:textId="7C89FAA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13</w:t>
            </w:r>
          </w:p>
        </w:tc>
        <w:tc>
          <w:tcPr>
            <w:tcW w:w="4111" w:type="dxa"/>
            <w:vAlign w:val="center"/>
          </w:tcPr>
          <w:p w14:paraId="3AFC0BF6" w14:textId="1FF52F9C"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Бумага А4</w:t>
            </w:r>
          </w:p>
        </w:tc>
        <w:tc>
          <w:tcPr>
            <w:tcW w:w="5812" w:type="dxa"/>
            <w:vAlign w:val="center"/>
          </w:tcPr>
          <w:p w14:paraId="72639E14" w14:textId="1C3029D9"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На усмотрение ЦПДЭ</w:t>
            </w:r>
          </w:p>
        </w:tc>
      </w:tr>
      <w:tr w:rsidR="009F43F6" w14:paraId="2826D23D" w14:textId="77777777" w:rsidTr="00870332">
        <w:tc>
          <w:tcPr>
            <w:tcW w:w="562" w:type="dxa"/>
          </w:tcPr>
          <w:p w14:paraId="099D8CB2" w14:textId="5132B3D1"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14</w:t>
            </w:r>
          </w:p>
        </w:tc>
        <w:tc>
          <w:tcPr>
            <w:tcW w:w="4111" w:type="dxa"/>
            <w:vAlign w:val="center"/>
          </w:tcPr>
          <w:p w14:paraId="7C2B516B" w14:textId="7EC229D1"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Бумага А3</w:t>
            </w:r>
          </w:p>
        </w:tc>
        <w:tc>
          <w:tcPr>
            <w:tcW w:w="5812" w:type="dxa"/>
            <w:vAlign w:val="center"/>
          </w:tcPr>
          <w:p w14:paraId="24DF5E06" w14:textId="79CB3BC5"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На усмотрение ЦПДЭ</w:t>
            </w:r>
          </w:p>
        </w:tc>
      </w:tr>
      <w:tr w:rsidR="009F43F6" w14:paraId="73E6E23C" w14:textId="77777777" w:rsidTr="00870332">
        <w:tc>
          <w:tcPr>
            <w:tcW w:w="562" w:type="dxa"/>
          </w:tcPr>
          <w:p w14:paraId="745C41A1" w14:textId="479857D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15</w:t>
            </w:r>
          </w:p>
        </w:tc>
        <w:tc>
          <w:tcPr>
            <w:tcW w:w="4111" w:type="dxa"/>
            <w:vAlign w:val="center"/>
          </w:tcPr>
          <w:p w14:paraId="124EA4AB" w14:textId="04C0F6B9"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Ручки шариковые</w:t>
            </w:r>
          </w:p>
        </w:tc>
        <w:tc>
          <w:tcPr>
            <w:tcW w:w="5812" w:type="dxa"/>
            <w:vAlign w:val="center"/>
          </w:tcPr>
          <w:p w14:paraId="6E0FEC3D" w14:textId="79C5B7F3"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На усмотрение ЦПДЭ</w:t>
            </w:r>
          </w:p>
        </w:tc>
      </w:tr>
      <w:tr w:rsidR="009F43F6" w14:paraId="2A35379D" w14:textId="77777777" w:rsidTr="00870332">
        <w:tc>
          <w:tcPr>
            <w:tcW w:w="562" w:type="dxa"/>
          </w:tcPr>
          <w:p w14:paraId="7B81FE38" w14:textId="30F94061"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16</w:t>
            </w:r>
          </w:p>
        </w:tc>
        <w:tc>
          <w:tcPr>
            <w:tcW w:w="4111" w:type="dxa"/>
            <w:vAlign w:val="center"/>
          </w:tcPr>
          <w:p w14:paraId="4502B63C" w14:textId="312ECD9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Скобы</w:t>
            </w:r>
          </w:p>
        </w:tc>
        <w:tc>
          <w:tcPr>
            <w:tcW w:w="5812" w:type="dxa"/>
            <w:vAlign w:val="center"/>
          </w:tcPr>
          <w:p w14:paraId="1415FA6F" w14:textId="6B917A9C"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На усмотрение ЦПДЭ</w:t>
            </w:r>
          </w:p>
        </w:tc>
      </w:tr>
      <w:tr w:rsidR="009F43F6" w14:paraId="076ECAEC" w14:textId="77777777" w:rsidTr="00870332">
        <w:tc>
          <w:tcPr>
            <w:tcW w:w="562" w:type="dxa"/>
          </w:tcPr>
          <w:p w14:paraId="56A339DB" w14:textId="3B40B81B"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17</w:t>
            </w:r>
          </w:p>
        </w:tc>
        <w:tc>
          <w:tcPr>
            <w:tcW w:w="4111" w:type="dxa"/>
            <w:vAlign w:val="center"/>
          </w:tcPr>
          <w:p w14:paraId="4EEF6CC3" w14:textId="47199654"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Перманентные маркеры</w:t>
            </w:r>
          </w:p>
        </w:tc>
        <w:tc>
          <w:tcPr>
            <w:tcW w:w="5812" w:type="dxa"/>
            <w:vAlign w:val="center"/>
          </w:tcPr>
          <w:p w14:paraId="522C4563" w14:textId="3BA8DE78"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 В наборе не менее 3 штук</w:t>
            </w:r>
          </w:p>
        </w:tc>
      </w:tr>
      <w:tr w:rsidR="009F43F6" w14:paraId="10E42BC5" w14:textId="77777777" w:rsidTr="00870332">
        <w:tc>
          <w:tcPr>
            <w:tcW w:w="562" w:type="dxa"/>
          </w:tcPr>
          <w:p w14:paraId="406B7F0D" w14:textId="4BF23FFD"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sz w:val="20"/>
                <w:szCs w:val="20"/>
              </w:rPr>
              <w:t>18</w:t>
            </w:r>
          </w:p>
        </w:tc>
        <w:tc>
          <w:tcPr>
            <w:tcW w:w="4111" w:type="dxa"/>
            <w:vAlign w:val="center"/>
          </w:tcPr>
          <w:p w14:paraId="76F5DBDA" w14:textId="2C8DBC4A" w:rsidR="009F43F6" w:rsidRPr="009F43F6" w:rsidRDefault="009F43F6" w:rsidP="009F43F6">
            <w:pPr>
              <w:rPr>
                <w:rFonts w:ascii="Times New Roman" w:hAnsi="Times New Roman" w:cs="Times New Roman"/>
                <w:sz w:val="20"/>
                <w:szCs w:val="20"/>
              </w:rPr>
            </w:pPr>
            <w:r w:rsidRPr="009F43F6">
              <w:rPr>
                <w:rFonts w:ascii="Times New Roman" w:hAnsi="Times New Roman" w:cs="Times New Roman"/>
                <w:color w:val="000000"/>
                <w:sz w:val="20"/>
                <w:szCs w:val="20"/>
              </w:rPr>
              <w:t>Заготовка для изготовления детали модуля "Метрология"</w:t>
            </w:r>
          </w:p>
        </w:tc>
        <w:tc>
          <w:tcPr>
            <w:tcW w:w="5812" w:type="dxa"/>
            <w:vAlign w:val="center"/>
          </w:tcPr>
          <w:p w14:paraId="51003AFF" w14:textId="547D403E" w:rsidR="009F43F6" w:rsidRPr="009F43F6" w:rsidRDefault="009F43F6" w:rsidP="009F43F6">
            <w:pPr>
              <w:rPr>
                <w:rFonts w:ascii="Times New Roman" w:hAnsi="Times New Roman" w:cs="Times New Roman"/>
                <w:color w:val="000000"/>
                <w:sz w:val="20"/>
                <w:szCs w:val="20"/>
              </w:rPr>
            </w:pPr>
            <w:r w:rsidRPr="009F43F6">
              <w:rPr>
                <w:rFonts w:ascii="Times New Roman" w:hAnsi="Times New Roman" w:cs="Times New Roman"/>
                <w:color w:val="000000"/>
                <w:sz w:val="20"/>
                <w:szCs w:val="20"/>
              </w:rPr>
              <w:t>Материал - Д16Т</w:t>
            </w:r>
            <w:r w:rsidRPr="009F43F6">
              <w:rPr>
                <w:rFonts w:ascii="Times New Roman" w:hAnsi="Times New Roman" w:cs="Times New Roman"/>
                <w:color w:val="000000"/>
                <w:sz w:val="20"/>
                <w:szCs w:val="20"/>
              </w:rPr>
              <w:br/>
              <w:t xml:space="preserve">Размеры заготовки - </w:t>
            </w:r>
            <w:r w:rsidRPr="009F43F6">
              <w:rPr>
                <w:rFonts w:ascii="Cambria Math" w:hAnsi="Cambria Math" w:cs="Cambria Math"/>
                <w:color w:val="000000"/>
                <w:sz w:val="20"/>
                <w:szCs w:val="20"/>
              </w:rPr>
              <w:t>⌀</w:t>
            </w:r>
            <w:r w:rsidRPr="009F43F6">
              <w:rPr>
                <w:rFonts w:ascii="Times New Roman" w:hAnsi="Times New Roman" w:cs="Times New Roman"/>
                <w:color w:val="000000"/>
                <w:sz w:val="20"/>
                <w:szCs w:val="20"/>
              </w:rPr>
              <w:t>40х50 (+- 0,5 мм).</w:t>
            </w:r>
          </w:p>
        </w:tc>
      </w:tr>
    </w:tbl>
    <w:p w14:paraId="74DFB5A2" w14:textId="77777777" w:rsidR="0034557A" w:rsidRDefault="0034557A" w:rsidP="0034557A">
      <w:pPr>
        <w:spacing w:line="240" w:lineRule="auto"/>
        <w:jc w:val="center"/>
        <w:rPr>
          <w:rFonts w:ascii="Times New Roman" w:hAnsi="Times New Roman" w:cs="Times New Roman"/>
          <w:sz w:val="24"/>
          <w:szCs w:val="24"/>
        </w:rPr>
      </w:pPr>
    </w:p>
    <w:p w14:paraId="2E301B9B" w14:textId="77777777" w:rsidR="0034557A" w:rsidRPr="002F790D" w:rsidRDefault="0034557A" w:rsidP="0034557A">
      <w:pPr>
        <w:spacing w:line="240" w:lineRule="auto"/>
        <w:jc w:val="center"/>
        <w:rPr>
          <w:rFonts w:ascii="Times New Roman" w:hAnsi="Times New Roman" w:cs="Times New Roman"/>
          <w:sz w:val="24"/>
          <w:szCs w:val="24"/>
        </w:rPr>
      </w:pPr>
    </w:p>
    <w:sectPr w:rsidR="0034557A" w:rsidRPr="002F790D" w:rsidSect="002F790D">
      <w:pgSz w:w="11906" w:h="16838"/>
      <w:pgMar w:top="1134" w:right="566"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Times New Roman CYR">
    <w:panose1 w:val="02020603050405020304"/>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ind w:left="720" w:hanging="360"/>
      </w:pPr>
    </w:lvl>
    <w:lvl w:ilvl="1">
      <w:start w:val="1"/>
      <w:numFmt w:val="bullet"/>
      <w:suff w:val="nothing"/>
      <w:lvlText w:val=""/>
      <w:lvlJc w:val="left"/>
      <w:pPr>
        <w:ind w:left="1211" w:hanging="360"/>
      </w:pPr>
      <w:rPr>
        <w:rFonts w:ascii="Symbol" w:hAnsi="Symbol"/>
      </w:r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7"/>
    <w:lvl w:ilvl="0">
      <w:start w:val="1"/>
      <w:numFmt w:val="bullet"/>
      <w:lvlText w:val=""/>
      <w:lvlJc w:val="left"/>
      <w:pPr>
        <w:tabs>
          <w:tab w:val="num" w:pos="1068"/>
        </w:tabs>
        <w:ind w:left="1068" w:hanging="360"/>
      </w:pPr>
      <w:rPr>
        <w:rFonts w:ascii="Symbol" w:hAnsi="Symbol" w:cs="Symbol"/>
      </w:rPr>
    </w:lvl>
  </w:abstractNum>
  <w:abstractNum w:abstractNumId="3" w15:restartNumberingAfterBreak="0">
    <w:nsid w:val="00000004"/>
    <w:multiLevelType w:val="singleLevel"/>
    <w:tmpl w:val="00000004"/>
    <w:name w:val="WW8Num16"/>
    <w:lvl w:ilvl="0">
      <w:start w:val="1"/>
      <w:numFmt w:val="bullet"/>
      <w:lvlText w:val=""/>
      <w:lvlJc w:val="left"/>
      <w:pPr>
        <w:tabs>
          <w:tab w:val="num" w:pos="1068"/>
        </w:tabs>
        <w:ind w:left="1068" w:hanging="360"/>
      </w:pPr>
      <w:rPr>
        <w:rFonts w:ascii="Symbol" w:hAnsi="Symbol" w:cs="Symbol"/>
      </w:rPr>
    </w:lvl>
  </w:abstractNum>
  <w:abstractNum w:abstractNumId="4" w15:restartNumberingAfterBreak="0">
    <w:nsid w:val="00000005"/>
    <w:multiLevelType w:val="singleLevel"/>
    <w:tmpl w:val="00000005"/>
    <w:name w:val="WW8Num23"/>
    <w:lvl w:ilvl="0">
      <w:start w:val="1"/>
      <w:numFmt w:val="bullet"/>
      <w:lvlText w:val=""/>
      <w:lvlJc w:val="left"/>
      <w:pPr>
        <w:tabs>
          <w:tab w:val="num" w:pos="1068"/>
        </w:tabs>
        <w:ind w:left="1068" w:hanging="360"/>
      </w:pPr>
      <w:rPr>
        <w:rFonts w:ascii="Symbol" w:hAnsi="Symbol" w:cs="Symbol"/>
      </w:rPr>
    </w:lvl>
  </w:abstractNum>
  <w:abstractNum w:abstractNumId="5" w15:restartNumberingAfterBreak="0">
    <w:nsid w:val="07770D64"/>
    <w:multiLevelType w:val="hybridMultilevel"/>
    <w:tmpl w:val="6CCA0E84"/>
    <w:lvl w:ilvl="0" w:tplc="CE44B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9E65ADD"/>
    <w:multiLevelType w:val="multilevel"/>
    <w:tmpl w:val="26E8F510"/>
    <w:lvl w:ilvl="0">
      <w:start w:val="1"/>
      <w:numFmt w:val="decimal"/>
      <w:lvlText w:val="%1."/>
      <w:lvlJc w:val="left"/>
      <w:pPr>
        <w:ind w:left="7307" w:hanging="360"/>
      </w:pPr>
      <w:rPr>
        <w:rFonts w:hint="default"/>
        <w:b/>
      </w:rPr>
    </w:lvl>
    <w:lvl w:ilvl="1">
      <w:start w:val="1"/>
      <w:numFmt w:val="decimal"/>
      <w:lvlText w:val="%1.%2."/>
      <w:lvlJc w:val="left"/>
      <w:pPr>
        <w:ind w:left="6245" w:hanging="432"/>
      </w:pPr>
      <w:rPr>
        <w:b/>
      </w:rPr>
    </w:lvl>
    <w:lvl w:ilvl="2">
      <w:start w:val="1"/>
      <w:numFmt w:val="decimal"/>
      <w:lvlText w:val="%1.%2.%3."/>
      <w:lvlJc w:val="left"/>
      <w:pPr>
        <w:ind w:left="8171" w:hanging="504"/>
      </w:pPr>
    </w:lvl>
    <w:lvl w:ilvl="3">
      <w:start w:val="1"/>
      <w:numFmt w:val="decimal"/>
      <w:lvlText w:val="%1.%2.%3.%4."/>
      <w:lvlJc w:val="left"/>
      <w:pPr>
        <w:ind w:left="8675" w:hanging="648"/>
      </w:pPr>
    </w:lvl>
    <w:lvl w:ilvl="4">
      <w:start w:val="1"/>
      <w:numFmt w:val="decimal"/>
      <w:lvlText w:val="%1.%2.%3.%4.%5."/>
      <w:lvlJc w:val="left"/>
      <w:pPr>
        <w:ind w:left="9179" w:hanging="792"/>
      </w:pPr>
    </w:lvl>
    <w:lvl w:ilvl="5">
      <w:start w:val="1"/>
      <w:numFmt w:val="decimal"/>
      <w:lvlText w:val="%1.%2.%3.%4.%5.%6."/>
      <w:lvlJc w:val="left"/>
      <w:pPr>
        <w:ind w:left="9683" w:hanging="936"/>
      </w:pPr>
    </w:lvl>
    <w:lvl w:ilvl="6">
      <w:start w:val="1"/>
      <w:numFmt w:val="decimal"/>
      <w:lvlText w:val="%1.%2.%3.%4.%5.%6.%7."/>
      <w:lvlJc w:val="left"/>
      <w:pPr>
        <w:ind w:left="10187" w:hanging="1080"/>
      </w:pPr>
    </w:lvl>
    <w:lvl w:ilvl="7">
      <w:start w:val="1"/>
      <w:numFmt w:val="decimal"/>
      <w:lvlText w:val="%1.%2.%3.%4.%5.%6.%7.%8."/>
      <w:lvlJc w:val="left"/>
      <w:pPr>
        <w:ind w:left="10691" w:hanging="1224"/>
      </w:pPr>
    </w:lvl>
    <w:lvl w:ilvl="8">
      <w:start w:val="1"/>
      <w:numFmt w:val="decimal"/>
      <w:lvlText w:val="%1.%2.%3.%4.%5.%6.%7.%8.%9."/>
      <w:lvlJc w:val="left"/>
      <w:pPr>
        <w:ind w:left="11267" w:hanging="1440"/>
      </w:pPr>
    </w:lvl>
  </w:abstractNum>
  <w:abstractNum w:abstractNumId="7" w15:restartNumberingAfterBreak="0">
    <w:nsid w:val="138F1755"/>
    <w:multiLevelType w:val="multilevel"/>
    <w:tmpl w:val="BD96A3D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317B03"/>
    <w:multiLevelType w:val="hybridMultilevel"/>
    <w:tmpl w:val="D5666CA2"/>
    <w:lvl w:ilvl="0" w:tplc="FA22A0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CF3FF6"/>
    <w:multiLevelType w:val="hybridMultilevel"/>
    <w:tmpl w:val="5E04335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6428FC"/>
    <w:multiLevelType w:val="hybridMultilevel"/>
    <w:tmpl w:val="092C4AEC"/>
    <w:lvl w:ilvl="0" w:tplc="88AE079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F53485"/>
    <w:multiLevelType w:val="hybridMultilevel"/>
    <w:tmpl w:val="16AAD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03698E"/>
    <w:multiLevelType w:val="hybridMultilevel"/>
    <w:tmpl w:val="779285E8"/>
    <w:lvl w:ilvl="0" w:tplc="C2DAC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724DD7"/>
    <w:multiLevelType w:val="hybridMultilevel"/>
    <w:tmpl w:val="E29C2E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2FA3397D"/>
    <w:multiLevelType w:val="hybridMultilevel"/>
    <w:tmpl w:val="6B983454"/>
    <w:lvl w:ilvl="0" w:tplc="599871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2C5575"/>
    <w:multiLevelType w:val="hybridMultilevel"/>
    <w:tmpl w:val="52668474"/>
    <w:lvl w:ilvl="0" w:tplc="3B92B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0E2E8D"/>
    <w:multiLevelType w:val="hybridMultilevel"/>
    <w:tmpl w:val="2C563118"/>
    <w:lvl w:ilvl="0" w:tplc="05364F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452618D"/>
    <w:multiLevelType w:val="multilevel"/>
    <w:tmpl w:val="78DAC1C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672069"/>
    <w:multiLevelType w:val="hybridMultilevel"/>
    <w:tmpl w:val="23FE4E74"/>
    <w:lvl w:ilvl="0" w:tplc="88AE079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C35D54"/>
    <w:multiLevelType w:val="hybridMultilevel"/>
    <w:tmpl w:val="75F0F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721234D"/>
    <w:multiLevelType w:val="hybridMultilevel"/>
    <w:tmpl w:val="DC9844F2"/>
    <w:lvl w:ilvl="0" w:tplc="C80CF3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2F6CD0"/>
    <w:multiLevelType w:val="hybridMultilevel"/>
    <w:tmpl w:val="4E42A2F2"/>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2" w15:restartNumberingAfterBreak="0">
    <w:nsid w:val="39B935F0"/>
    <w:multiLevelType w:val="hybridMultilevel"/>
    <w:tmpl w:val="51EC3C1A"/>
    <w:lvl w:ilvl="0" w:tplc="90361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A9B1B5F"/>
    <w:multiLevelType w:val="multilevel"/>
    <w:tmpl w:val="A46E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184D6A"/>
    <w:multiLevelType w:val="hybridMultilevel"/>
    <w:tmpl w:val="2AF427E2"/>
    <w:lvl w:ilvl="0" w:tplc="599871D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EF0D34"/>
    <w:multiLevelType w:val="hybridMultilevel"/>
    <w:tmpl w:val="868415F0"/>
    <w:lvl w:ilvl="0" w:tplc="599871DA">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3043BF"/>
    <w:multiLevelType w:val="hybridMultilevel"/>
    <w:tmpl w:val="779285E8"/>
    <w:lvl w:ilvl="0" w:tplc="C2DAC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EA02576"/>
    <w:multiLevelType w:val="hybridMultilevel"/>
    <w:tmpl w:val="95F68618"/>
    <w:lvl w:ilvl="0" w:tplc="D8607856">
      <w:start w:val="1"/>
      <w:numFmt w:val="decimal"/>
      <w:lvlText w:val="%1."/>
      <w:lvlJc w:val="left"/>
      <w:pPr>
        <w:ind w:left="1495" w:hanging="360"/>
      </w:pPr>
      <w:rPr>
        <w:rFonts w:hint="default"/>
      </w:rPr>
    </w:lvl>
    <w:lvl w:ilvl="1" w:tplc="05364FCC">
      <w:start w:val="1"/>
      <w:numFmt w:val="bullet"/>
      <w:lvlText w:val=""/>
      <w:lvlJc w:val="left"/>
      <w:pPr>
        <w:ind w:left="2215" w:hanging="360"/>
      </w:pPr>
      <w:rPr>
        <w:rFonts w:ascii="Symbol" w:hAnsi="Symbol" w:hint="default"/>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8" w15:restartNumberingAfterBreak="0">
    <w:nsid w:val="4ED75310"/>
    <w:multiLevelType w:val="hybridMultilevel"/>
    <w:tmpl w:val="CD7A6ECE"/>
    <w:lvl w:ilvl="0" w:tplc="599871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D56566"/>
    <w:multiLevelType w:val="multilevel"/>
    <w:tmpl w:val="A5264E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046137"/>
    <w:multiLevelType w:val="hybridMultilevel"/>
    <w:tmpl w:val="3C948006"/>
    <w:lvl w:ilvl="0" w:tplc="ACD84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6507A14"/>
    <w:multiLevelType w:val="hybridMultilevel"/>
    <w:tmpl w:val="81121740"/>
    <w:lvl w:ilvl="0" w:tplc="2C26204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A81500"/>
    <w:multiLevelType w:val="hybridMultilevel"/>
    <w:tmpl w:val="7DA49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AF2C09"/>
    <w:multiLevelType w:val="hybridMultilevel"/>
    <w:tmpl w:val="0DB2A208"/>
    <w:lvl w:ilvl="0" w:tplc="599871D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050FA0"/>
    <w:multiLevelType w:val="hybridMultilevel"/>
    <w:tmpl w:val="2C260CEA"/>
    <w:lvl w:ilvl="0" w:tplc="8B3E2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291273C"/>
    <w:multiLevelType w:val="hybridMultilevel"/>
    <w:tmpl w:val="AF18A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377B90"/>
    <w:multiLevelType w:val="multilevel"/>
    <w:tmpl w:val="10C0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83883"/>
    <w:multiLevelType w:val="multilevel"/>
    <w:tmpl w:val="6458FF3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0E4872"/>
    <w:multiLevelType w:val="multilevel"/>
    <w:tmpl w:val="21E4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5442BA"/>
    <w:multiLevelType w:val="hybridMultilevel"/>
    <w:tmpl w:val="4E0ED1D2"/>
    <w:lvl w:ilvl="0" w:tplc="88AE079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732A5F"/>
    <w:multiLevelType w:val="hybridMultilevel"/>
    <w:tmpl w:val="5B3A12B6"/>
    <w:lvl w:ilvl="0" w:tplc="88AE079C">
      <w:start w:val="1"/>
      <w:numFmt w:val="bullet"/>
      <w:lvlText w:val="-"/>
      <w:lvlJc w:val="left"/>
      <w:pPr>
        <w:ind w:left="1944" w:hanging="360"/>
      </w:pPr>
      <w:rPr>
        <w:rFonts w:ascii="Times New Roman" w:eastAsia="Times New Roman" w:hAnsi="Times New Roman" w:cs="Times New Roman"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41" w15:restartNumberingAfterBreak="0">
    <w:nsid w:val="74D7339E"/>
    <w:multiLevelType w:val="multilevel"/>
    <w:tmpl w:val="C49AFF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DD234B4"/>
    <w:multiLevelType w:val="multilevel"/>
    <w:tmpl w:val="533EF56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EDA469C"/>
    <w:multiLevelType w:val="hybridMultilevel"/>
    <w:tmpl w:val="03B2413E"/>
    <w:lvl w:ilvl="0" w:tplc="88AE079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7"/>
  </w:num>
  <w:num w:numId="3">
    <w:abstractNumId w:val="16"/>
  </w:num>
  <w:num w:numId="4">
    <w:abstractNumId w:val="41"/>
  </w:num>
  <w:num w:numId="5">
    <w:abstractNumId w:val="29"/>
  </w:num>
  <w:num w:numId="6">
    <w:abstractNumId w:val="37"/>
  </w:num>
  <w:num w:numId="7">
    <w:abstractNumId w:val="42"/>
  </w:num>
  <w:num w:numId="8">
    <w:abstractNumId w:val="17"/>
  </w:num>
  <w:num w:numId="9">
    <w:abstractNumId w:val="7"/>
  </w:num>
  <w:num w:numId="10">
    <w:abstractNumId w:val="15"/>
  </w:num>
  <w:num w:numId="11">
    <w:abstractNumId w:val="39"/>
  </w:num>
  <w:num w:numId="12">
    <w:abstractNumId w:val="43"/>
  </w:num>
  <w:num w:numId="13">
    <w:abstractNumId w:val="40"/>
  </w:num>
  <w:num w:numId="14">
    <w:abstractNumId w:val="10"/>
  </w:num>
  <w:num w:numId="15">
    <w:abstractNumId w:val="18"/>
  </w:num>
  <w:num w:numId="16">
    <w:abstractNumId w:val="13"/>
  </w:num>
  <w:num w:numId="17">
    <w:abstractNumId w:val="31"/>
  </w:num>
  <w:num w:numId="18">
    <w:abstractNumId w:val="11"/>
  </w:num>
  <w:num w:numId="19">
    <w:abstractNumId w:val="32"/>
  </w:num>
  <w:num w:numId="20">
    <w:abstractNumId w:val="21"/>
  </w:num>
  <w:num w:numId="21">
    <w:abstractNumId w:val="19"/>
  </w:num>
  <w:num w:numId="22">
    <w:abstractNumId w:val="8"/>
  </w:num>
  <w:num w:numId="23">
    <w:abstractNumId w:val="20"/>
  </w:num>
  <w:num w:numId="24">
    <w:abstractNumId w:val="35"/>
  </w:num>
  <w:num w:numId="25">
    <w:abstractNumId w:val="25"/>
  </w:num>
  <w:num w:numId="26">
    <w:abstractNumId w:val="14"/>
  </w:num>
  <w:num w:numId="27">
    <w:abstractNumId w:val="28"/>
  </w:num>
  <w:num w:numId="28">
    <w:abstractNumId w:val="9"/>
  </w:num>
  <w:num w:numId="29">
    <w:abstractNumId w:val="33"/>
  </w:num>
  <w:num w:numId="30">
    <w:abstractNumId w:val="22"/>
  </w:num>
  <w:num w:numId="31">
    <w:abstractNumId w:val="34"/>
  </w:num>
  <w:num w:numId="32">
    <w:abstractNumId w:val="30"/>
  </w:num>
  <w:num w:numId="33">
    <w:abstractNumId w:val="24"/>
  </w:num>
  <w:num w:numId="34">
    <w:abstractNumId w:val="5"/>
  </w:num>
  <w:num w:numId="35">
    <w:abstractNumId w:val="26"/>
  </w:num>
  <w:num w:numId="36">
    <w:abstractNumId w:val="12"/>
  </w:num>
  <w:num w:numId="37">
    <w:abstractNumId w:val="38"/>
  </w:num>
  <w:num w:numId="38">
    <w:abstractNumId w:val="23"/>
  </w:num>
  <w:num w:numId="39">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803"/>
    <w:rsid w:val="0000744E"/>
    <w:rsid w:val="000569D8"/>
    <w:rsid w:val="000A4988"/>
    <w:rsid w:val="000A4F22"/>
    <w:rsid w:val="000D3790"/>
    <w:rsid w:val="000D639C"/>
    <w:rsid w:val="000E64A2"/>
    <w:rsid w:val="000F3B35"/>
    <w:rsid w:val="00101831"/>
    <w:rsid w:val="001277F5"/>
    <w:rsid w:val="00134719"/>
    <w:rsid w:val="00172E74"/>
    <w:rsid w:val="00175E49"/>
    <w:rsid w:val="001A31CF"/>
    <w:rsid w:val="001B2D42"/>
    <w:rsid w:val="001B3A0F"/>
    <w:rsid w:val="001D5B3D"/>
    <w:rsid w:val="001E1574"/>
    <w:rsid w:val="001E297E"/>
    <w:rsid w:val="001E3A0D"/>
    <w:rsid w:val="001E4FDF"/>
    <w:rsid w:val="002400F0"/>
    <w:rsid w:val="002405E1"/>
    <w:rsid w:val="002463AE"/>
    <w:rsid w:val="0025222A"/>
    <w:rsid w:val="002619C9"/>
    <w:rsid w:val="00267100"/>
    <w:rsid w:val="00270828"/>
    <w:rsid w:val="002A1786"/>
    <w:rsid w:val="002B3640"/>
    <w:rsid w:val="002C3F99"/>
    <w:rsid w:val="002D3CAC"/>
    <w:rsid w:val="002E1185"/>
    <w:rsid w:val="002F4A26"/>
    <w:rsid w:val="002F790D"/>
    <w:rsid w:val="00306A6A"/>
    <w:rsid w:val="0031150B"/>
    <w:rsid w:val="0034473C"/>
    <w:rsid w:val="0034557A"/>
    <w:rsid w:val="0035444B"/>
    <w:rsid w:val="00355B33"/>
    <w:rsid w:val="00361920"/>
    <w:rsid w:val="00367E6A"/>
    <w:rsid w:val="0039496F"/>
    <w:rsid w:val="003B4DA6"/>
    <w:rsid w:val="003C7CF0"/>
    <w:rsid w:val="003C7DD3"/>
    <w:rsid w:val="003E2427"/>
    <w:rsid w:val="00416219"/>
    <w:rsid w:val="00441E80"/>
    <w:rsid w:val="00451F48"/>
    <w:rsid w:val="0046079B"/>
    <w:rsid w:val="00471494"/>
    <w:rsid w:val="00475FDB"/>
    <w:rsid w:val="004A193F"/>
    <w:rsid w:val="004B6F77"/>
    <w:rsid w:val="004E1264"/>
    <w:rsid w:val="00503B5E"/>
    <w:rsid w:val="0051385C"/>
    <w:rsid w:val="005531B9"/>
    <w:rsid w:val="005622C7"/>
    <w:rsid w:val="005940AF"/>
    <w:rsid w:val="00595420"/>
    <w:rsid w:val="005974A6"/>
    <w:rsid w:val="005A4AFA"/>
    <w:rsid w:val="005B0351"/>
    <w:rsid w:val="005C2188"/>
    <w:rsid w:val="005F7EC9"/>
    <w:rsid w:val="005F7F72"/>
    <w:rsid w:val="00612547"/>
    <w:rsid w:val="006235A0"/>
    <w:rsid w:val="00635E56"/>
    <w:rsid w:val="00643F0D"/>
    <w:rsid w:val="00654C8F"/>
    <w:rsid w:val="00664C38"/>
    <w:rsid w:val="00664F9F"/>
    <w:rsid w:val="00673180"/>
    <w:rsid w:val="00686803"/>
    <w:rsid w:val="00692300"/>
    <w:rsid w:val="006D2145"/>
    <w:rsid w:val="006D71DF"/>
    <w:rsid w:val="006E19C7"/>
    <w:rsid w:val="006E241C"/>
    <w:rsid w:val="00714DB4"/>
    <w:rsid w:val="007535D1"/>
    <w:rsid w:val="00756213"/>
    <w:rsid w:val="00757683"/>
    <w:rsid w:val="0076408A"/>
    <w:rsid w:val="0078482B"/>
    <w:rsid w:val="007B2F5F"/>
    <w:rsid w:val="007B718A"/>
    <w:rsid w:val="007D1D21"/>
    <w:rsid w:val="007D52AF"/>
    <w:rsid w:val="007D73DC"/>
    <w:rsid w:val="007D7981"/>
    <w:rsid w:val="007E7F02"/>
    <w:rsid w:val="0080442E"/>
    <w:rsid w:val="008178B4"/>
    <w:rsid w:val="00831E01"/>
    <w:rsid w:val="008449E5"/>
    <w:rsid w:val="00851D2B"/>
    <w:rsid w:val="00857464"/>
    <w:rsid w:val="00866C09"/>
    <w:rsid w:val="00870332"/>
    <w:rsid w:val="008863DD"/>
    <w:rsid w:val="008947C8"/>
    <w:rsid w:val="008A7338"/>
    <w:rsid w:val="008B21DA"/>
    <w:rsid w:val="008B42D4"/>
    <w:rsid w:val="008C178A"/>
    <w:rsid w:val="008D6068"/>
    <w:rsid w:val="008E3753"/>
    <w:rsid w:val="008F4879"/>
    <w:rsid w:val="008F5163"/>
    <w:rsid w:val="009004FD"/>
    <w:rsid w:val="009239AC"/>
    <w:rsid w:val="009239D0"/>
    <w:rsid w:val="00941226"/>
    <w:rsid w:val="009475B4"/>
    <w:rsid w:val="00970A4C"/>
    <w:rsid w:val="009A09C2"/>
    <w:rsid w:val="009A53EE"/>
    <w:rsid w:val="009A5757"/>
    <w:rsid w:val="009C4020"/>
    <w:rsid w:val="009E4263"/>
    <w:rsid w:val="009F43F6"/>
    <w:rsid w:val="00A07345"/>
    <w:rsid w:val="00A14C54"/>
    <w:rsid w:val="00A23298"/>
    <w:rsid w:val="00A369DB"/>
    <w:rsid w:val="00A52BA5"/>
    <w:rsid w:val="00A668A9"/>
    <w:rsid w:val="00A905DD"/>
    <w:rsid w:val="00A90CAC"/>
    <w:rsid w:val="00A9554A"/>
    <w:rsid w:val="00A96E8B"/>
    <w:rsid w:val="00AA27DC"/>
    <w:rsid w:val="00AB09E5"/>
    <w:rsid w:val="00AC1CD9"/>
    <w:rsid w:val="00AC404D"/>
    <w:rsid w:val="00AD2446"/>
    <w:rsid w:val="00AD2CAB"/>
    <w:rsid w:val="00AD7368"/>
    <w:rsid w:val="00AF0FCA"/>
    <w:rsid w:val="00B02B41"/>
    <w:rsid w:val="00B04078"/>
    <w:rsid w:val="00B123C1"/>
    <w:rsid w:val="00B22EEF"/>
    <w:rsid w:val="00B2638D"/>
    <w:rsid w:val="00B27D59"/>
    <w:rsid w:val="00B511A6"/>
    <w:rsid w:val="00B6777C"/>
    <w:rsid w:val="00BA204B"/>
    <w:rsid w:val="00BA533B"/>
    <w:rsid w:val="00BA6A0A"/>
    <w:rsid w:val="00BB4D51"/>
    <w:rsid w:val="00BB6F94"/>
    <w:rsid w:val="00C0333A"/>
    <w:rsid w:val="00C071A0"/>
    <w:rsid w:val="00C14285"/>
    <w:rsid w:val="00C37691"/>
    <w:rsid w:val="00C41F52"/>
    <w:rsid w:val="00C42B72"/>
    <w:rsid w:val="00C705CA"/>
    <w:rsid w:val="00C71ED9"/>
    <w:rsid w:val="00C778ED"/>
    <w:rsid w:val="00C80520"/>
    <w:rsid w:val="00C827C4"/>
    <w:rsid w:val="00C901B6"/>
    <w:rsid w:val="00C94CBB"/>
    <w:rsid w:val="00CA5C00"/>
    <w:rsid w:val="00CC484B"/>
    <w:rsid w:val="00D02E98"/>
    <w:rsid w:val="00D1010B"/>
    <w:rsid w:val="00D224FD"/>
    <w:rsid w:val="00D41383"/>
    <w:rsid w:val="00D64404"/>
    <w:rsid w:val="00D654FF"/>
    <w:rsid w:val="00D71EDF"/>
    <w:rsid w:val="00D93962"/>
    <w:rsid w:val="00DC5169"/>
    <w:rsid w:val="00DD236E"/>
    <w:rsid w:val="00DE1041"/>
    <w:rsid w:val="00DE157E"/>
    <w:rsid w:val="00DE2C3A"/>
    <w:rsid w:val="00E14DA2"/>
    <w:rsid w:val="00E31E91"/>
    <w:rsid w:val="00E5480F"/>
    <w:rsid w:val="00E64384"/>
    <w:rsid w:val="00E661F8"/>
    <w:rsid w:val="00E80855"/>
    <w:rsid w:val="00EA1C8E"/>
    <w:rsid w:val="00EA596A"/>
    <w:rsid w:val="00EC0C14"/>
    <w:rsid w:val="00ED6D29"/>
    <w:rsid w:val="00EE4EEC"/>
    <w:rsid w:val="00F04FEA"/>
    <w:rsid w:val="00F106F7"/>
    <w:rsid w:val="00F5399F"/>
    <w:rsid w:val="00F73D94"/>
    <w:rsid w:val="00F81705"/>
    <w:rsid w:val="00F8557B"/>
    <w:rsid w:val="00F91BBD"/>
    <w:rsid w:val="00FE1D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84F3"/>
  <w15:docId w15:val="{24AD177C-0296-4B53-BCE2-C2FD1DC9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981"/>
  </w:style>
  <w:style w:type="paragraph" w:styleId="3">
    <w:name w:val="heading 3"/>
    <w:basedOn w:val="a"/>
    <w:next w:val="a"/>
    <w:link w:val="30"/>
    <w:uiPriority w:val="9"/>
    <w:unhideWhenUsed/>
    <w:qFormat/>
    <w:rsid w:val="0000744E"/>
    <w:pPr>
      <w:keepNext/>
      <w:keepLines/>
      <w:spacing w:before="120" w:after="0"/>
      <w:ind w:firstLine="709"/>
      <w:jc w:val="both"/>
      <w:outlineLvl w:val="2"/>
    </w:pPr>
    <w:rPr>
      <w:rFonts w:asciiTheme="majorHAnsi" w:eastAsiaTheme="majorEastAsia" w:hAnsiTheme="majorHAnsi" w:cstheme="majorBidi"/>
      <w:b/>
      <w:bCs/>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0744E"/>
    <w:rPr>
      <w:rFonts w:asciiTheme="majorHAnsi" w:eastAsiaTheme="majorEastAsia" w:hAnsiTheme="majorHAnsi" w:cstheme="majorBidi"/>
      <w:b/>
      <w:bCs/>
      <w:sz w:val="24"/>
      <w:lang w:eastAsia="en-US"/>
    </w:rPr>
  </w:style>
  <w:style w:type="paragraph" w:styleId="a3">
    <w:name w:val="List Paragraph"/>
    <w:basedOn w:val="a"/>
    <w:uiPriority w:val="34"/>
    <w:qFormat/>
    <w:rsid w:val="00686803"/>
    <w:pPr>
      <w:spacing w:after="0" w:line="240" w:lineRule="auto"/>
      <w:ind w:left="720"/>
      <w:contextualSpacing/>
    </w:pPr>
    <w:rPr>
      <w:rFonts w:ascii="Times New Roman" w:eastAsia="Times New Roman" w:hAnsi="Times New Roman" w:cs="Times New Roman"/>
      <w:sz w:val="24"/>
      <w:szCs w:val="24"/>
    </w:rPr>
  </w:style>
  <w:style w:type="character" w:styleId="a4">
    <w:name w:val="Hyperlink"/>
    <w:basedOn w:val="a0"/>
    <w:uiPriority w:val="99"/>
    <w:rsid w:val="00686803"/>
    <w:rPr>
      <w:color w:val="0000FF"/>
      <w:u w:val="single"/>
    </w:rPr>
  </w:style>
  <w:style w:type="character" w:customStyle="1" w:styleId="apple-converted-space">
    <w:name w:val="apple-converted-space"/>
    <w:basedOn w:val="a0"/>
    <w:rsid w:val="00686803"/>
    <w:rPr>
      <w:rFonts w:cs="Times New Roman"/>
    </w:rPr>
  </w:style>
  <w:style w:type="paragraph" w:customStyle="1" w:styleId="1">
    <w:name w:val="Абзац списка1"/>
    <w:basedOn w:val="a"/>
    <w:rsid w:val="00686803"/>
    <w:pPr>
      <w:ind w:left="720"/>
      <w:contextualSpacing/>
    </w:pPr>
    <w:rPr>
      <w:rFonts w:ascii="Calibri" w:eastAsia="Times New Roman" w:hAnsi="Calibri" w:cs="Times New Roman"/>
    </w:rPr>
  </w:style>
  <w:style w:type="paragraph" w:styleId="a5">
    <w:name w:val="Body Text"/>
    <w:basedOn w:val="a"/>
    <w:link w:val="a6"/>
    <w:rsid w:val="00AD2446"/>
    <w:pPr>
      <w:spacing w:after="0" w:line="240" w:lineRule="auto"/>
      <w:ind w:right="-1333"/>
    </w:pPr>
    <w:rPr>
      <w:rFonts w:ascii="Times New Roman" w:eastAsia="Times New Roman" w:hAnsi="Times New Roman" w:cs="Times New Roman"/>
      <w:sz w:val="24"/>
      <w:szCs w:val="20"/>
      <w:lang w:val="en-US"/>
    </w:rPr>
  </w:style>
  <w:style w:type="character" w:customStyle="1" w:styleId="a6">
    <w:name w:val="Основной текст Знак"/>
    <w:basedOn w:val="a0"/>
    <w:link w:val="a5"/>
    <w:rsid w:val="00AD2446"/>
    <w:rPr>
      <w:rFonts w:ascii="Times New Roman" w:eastAsia="Times New Roman" w:hAnsi="Times New Roman" w:cs="Times New Roman"/>
      <w:sz w:val="24"/>
      <w:szCs w:val="20"/>
      <w:lang w:val="en-US"/>
    </w:rPr>
  </w:style>
  <w:style w:type="paragraph" w:styleId="a7">
    <w:name w:val="Normal (Web)"/>
    <w:basedOn w:val="a"/>
    <w:uiPriority w:val="99"/>
    <w:rsid w:val="004E126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4E1264"/>
    <w:rPr>
      <w:rFonts w:cs="Times New Roman"/>
      <w:b/>
      <w:bCs/>
    </w:rPr>
  </w:style>
  <w:style w:type="table" w:styleId="a9">
    <w:name w:val="Table Grid"/>
    <w:basedOn w:val="a1"/>
    <w:uiPriority w:val="59"/>
    <w:rsid w:val="009239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Без интервала1"/>
    <w:rsid w:val="00EA1C8E"/>
    <w:pPr>
      <w:spacing w:after="0" w:line="240" w:lineRule="auto"/>
    </w:pPr>
    <w:rPr>
      <w:rFonts w:ascii="Calibri" w:eastAsia="Times New Roman" w:hAnsi="Calibri" w:cs="Times New Roman"/>
    </w:rPr>
  </w:style>
  <w:style w:type="character" w:styleId="aa">
    <w:name w:val="FollowedHyperlink"/>
    <w:basedOn w:val="a0"/>
    <w:uiPriority w:val="99"/>
    <w:semiHidden/>
    <w:unhideWhenUsed/>
    <w:rsid w:val="006D2145"/>
    <w:rPr>
      <w:color w:val="800080"/>
      <w:u w:val="single"/>
    </w:rPr>
  </w:style>
  <w:style w:type="paragraph" w:customStyle="1" w:styleId="msonormal0">
    <w:name w:val="msonormal"/>
    <w:basedOn w:val="a"/>
    <w:rsid w:val="006D21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6D2145"/>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a"/>
    <w:rsid w:val="006D2145"/>
    <w:pP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5">
    <w:name w:val="xl65"/>
    <w:basedOn w:val="a"/>
    <w:rsid w:val="006D2145"/>
    <w:pPr>
      <w:spacing w:before="100" w:beforeAutospacing="1" w:after="100" w:afterAutospacing="1" w:line="240" w:lineRule="auto"/>
      <w:jc w:val="center"/>
      <w:textAlignment w:val="top"/>
    </w:pPr>
    <w:rPr>
      <w:rFonts w:ascii="Times New Roman" w:eastAsia="Times New Roman" w:hAnsi="Times New Roman" w:cs="Times New Roman"/>
      <w:b/>
      <w:bCs/>
      <w:color w:val="00B050"/>
      <w:sz w:val="20"/>
      <w:szCs w:val="20"/>
    </w:rPr>
  </w:style>
  <w:style w:type="paragraph" w:customStyle="1" w:styleId="xl66">
    <w:name w:val="xl66"/>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7">
    <w:name w:val="xl67"/>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u w:val="single"/>
    </w:rPr>
  </w:style>
  <w:style w:type="paragraph" w:customStyle="1" w:styleId="xl68">
    <w:name w:val="xl68"/>
    <w:basedOn w:val="a"/>
    <w:rsid w:val="006D214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9">
    <w:name w:val="xl69"/>
    <w:basedOn w:val="a"/>
    <w:rsid w:val="006D214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0">
    <w:name w:val="xl70"/>
    <w:basedOn w:val="a"/>
    <w:rsid w:val="006D2145"/>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1">
    <w:name w:val="xl71"/>
    <w:basedOn w:val="a"/>
    <w:rsid w:val="006D2145"/>
    <w:pPr>
      <w:spacing w:before="100" w:beforeAutospacing="1" w:after="100" w:afterAutospacing="1" w:line="240" w:lineRule="auto"/>
      <w:textAlignment w:val="top"/>
    </w:pPr>
    <w:rPr>
      <w:rFonts w:ascii="Times New Roman" w:eastAsia="Times New Roman" w:hAnsi="Times New Roman" w:cs="Times New Roman"/>
      <w:color w:val="FFFF00"/>
      <w:sz w:val="20"/>
      <w:szCs w:val="20"/>
    </w:rPr>
  </w:style>
  <w:style w:type="paragraph" w:customStyle="1" w:styleId="xl72">
    <w:name w:val="xl72"/>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3">
    <w:name w:val="xl73"/>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a"/>
    <w:rsid w:val="006D214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5">
    <w:name w:val="xl75"/>
    <w:basedOn w:val="a"/>
    <w:rsid w:val="006D214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6">
    <w:name w:val="xl76"/>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7">
    <w:name w:val="xl77"/>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8">
    <w:name w:val="xl78"/>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9">
    <w:name w:val="xl79"/>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1">
    <w:name w:val="xl81"/>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a"/>
    <w:rsid w:val="006D2145"/>
    <w:pPr>
      <w:pBdr>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4">
    <w:name w:val="xl84"/>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85">
    <w:name w:val="xl85"/>
    <w:basedOn w:val="a"/>
    <w:rsid w:val="006D2145"/>
    <w:pPr>
      <w:pBdr>
        <w:top w:val="single" w:sz="4" w:space="0" w:color="000000"/>
        <w:bottom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86">
    <w:name w:val="xl86"/>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87">
    <w:name w:val="xl87"/>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88">
    <w:name w:val="xl88"/>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a"/>
    <w:rsid w:val="006D2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1">
    <w:name w:val="xl91"/>
    <w:basedOn w:val="a"/>
    <w:rsid w:val="006D2145"/>
    <w:pPr>
      <w:pBdr>
        <w:top w:val="single" w:sz="4" w:space="0" w:color="000000"/>
        <w:left w:val="single" w:sz="4" w:space="0" w:color="000000"/>
        <w:bottom w:val="single" w:sz="4" w:space="0" w:color="000000"/>
        <w:right w:val="single" w:sz="4" w:space="0" w:color="000000"/>
      </w:pBdr>
      <w:shd w:val="clear" w:color="D6E3BC" w:fill="D8E4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2">
    <w:name w:val="xl92"/>
    <w:basedOn w:val="a"/>
    <w:rsid w:val="006D21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3">
    <w:name w:val="xl93"/>
    <w:basedOn w:val="a"/>
    <w:rsid w:val="006D2145"/>
    <w:pP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4">
    <w:name w:val="xl94"/>
    <w:basedOn w:val="a"/>
    <w:rsid w:val="006D2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5">
    <w:name w:val="xl95"/>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a"/>
    <w:rsid w:val="006D214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7">
    <w:name w:val="xl97"/>
    <w:basedOn w:val="a"/>
    <w:rsid w:val="006D2145"/>
    <w:pPr>
      <w:pBdr>
        <w:top w:val="single" w:sz="4" w:space="0" w:color="000000"/>
        <w:bottom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98">
    <w:name w:val="xl98"/>
    <w:basedOn w:val="a"/>
    <w:rsid w:val="006D2145"/>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0">
    <w:name w:val="xl100"/>
    <w:basedOn w:val="a"/>
    <w:rsid w:val="006D2145"/>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1">
    <w:name w:val="xl101"/>
    <w:basedOn w:val="a"/>
    <w:rsid w:val="006D2145"/>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102">
    <w:name w:val="xl102"/>
    <w:basedOn w:val="a"/>
    <w:rsid w:val="006D214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03">
    <w:name w:val="xl103"/>
    <w:basedOn w:val="a"/>
    <w:rsid w:val="006D214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6D2145"/>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5">
    <w:name w:val="xl105"/>
    <w:basedOn w:val="a"/>
    <w:rsid w:val="006D2145"/>
    <w:pPr>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06">
    <w:name w:val="xl106"/>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B050"/>
      <w:sz w:val="20"/>
      <w:szCs w:val="20"/>
    </w:rPr>
  </w:style>
  <w:style w:type="paragraph" w:customStyle="1" w:styleId="Default">
    <w:name w:val="Default"/>
    <w:rsid w:val="004B6F7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
    <w:name w:val="HTML Preformatted"/>
    <w:basedOn w:val="a"/>
    <w:link w:val="HTML0"/>
    <w:rsid w:val="00804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0442E"/>
    <w:rPr>
      <w:rFonts w:ascii="Courier New" w:eastAsia="Times New Roman" w:hAnsi="Courier New" w:cs="Courier New"/>
      <w:sz w:val="20"/>
      <w:szCs w:val="20"/>
    </w:rPr>
  </w:style>
  <w:style w:type="paragraph" w:customStyle="1" w:styleId="FR2">
    <w:name w:val="FR2"/>
    <w:rsid w:val="00857464"/>
    <w:pPr>
      <w:widowControl w:val="0"/>
      <w:autoSpaceDE w:val="0"/>
      <w:autoSpaceDN w:val="0"/>
      <w:adjustRightInd w:val="0"/>
      <w:spacing w:after="0" w:line="360" w:lineRule="auto"/>
    </w:pPr>
    <w:rPr>
      <w:rFonts w:ascii="Arial" w:eastAsia="Times New Roman" w:hAnsi="Arial" w:cs="Arial"/>
      <w:sz w:val="24"/>
      <w:szCs w:val="24"/>
    </w:rPr>
  </w:style>
  <w:style w:type="character" w:styleId="ab">
    <w:name w:val="annotation reference"/>
    <w:basedOn w:val="a0"/>
    <w:uiPriority w:val="99"/>
    <w:semiHidden/>
    <w:unhideWhenUsed/>
    <w:rsid w:val="00664F9F"/>
    <w:rPr>
      <w:sz w:val="16"/>
      <w:szCs w:val="16"/>
    </w:rPr>
  </w:style>
  <w:style w:type="paragraph" w:styleId="ac">
    <w:name w:val="annotation text"/>
    <w:basedOn w:val="a"/>
    <w:link w:val="ad"/>
    <w:uiPriority w:val="99"/>
    <w:semiHidden/>
    <w:unhideWhenUsed/>
    <w:rsid w:val="00664F9F"/>
    <w:pPr>
      <w:spacing w:line="240" w:lineRule="auto"/>
    </w:pPr>
    <w:rPr>
      <w:sz w:val="20"/>
      <w:szCs w:val="20"/>
    </w:rPr>
  </w:style>
  <w:style w:type="character" w:customStyle="1" w:styleId="ad">
    <w:name w:val="Текст примечания Знак"/>
    <w:basedOn w:val="a0"/>
    <w:link w:val="ac"/>
    <w:uiPriority w:val="99"/>
    <w:semiHidden/>
    <w:rsid w:val="00664F9F"/>
    <w:rPr>
      <w:sz w:val="20"/>
      <w:szCs w:val="20"/>
    </w:rPr>
  </w:style>
  <w:style w:type="paragraph" w:styleId="ae">
    <w:name w:val="annotation subject"/>
    <w:basedOn w:val="ac"/>
    <w:next w:val="ac"/>
    <w:link w:val="af"/>
    <w:uiPriority w:val="99"/>
    <w:semiHidden/>
    <w:unhideWhenUsed/>
    <w:rsid w:val="00664F9F"/>
    <w:rPr>
      <w:b/>
      <w:bCs/>
    </w:rPr>
  </w:style>
  <w:style w:type="character" w:customStyle="1" w:styleId="af">
    <w:name w:val="Тема примечания Знак"/>
    <w:basedOn w:val="ad"/>
    <w:link w:val="ae"/>
    <w:uiPriority w:val="99"/>
    <w:semiHidden/>
    <w:rsid w:val="00664F9F"/>
    <w:rPr>
      <w:b/>
      <w:bCs/>
      <w:sz w:val="20"/>
      <w:szCs w:val="20"/>
    </w:rPr>
  </w:style>
  <w:style w:type="paragraph" w:styleId="af0">
    <w:name w:val="Balloon Text"/>
    <w:basedOn w:val="a"/>
    <w:link w:val="af1"/>
    <w:uiPriority w:val="99"/>
    <w:semiHidden/>
    <w:unhideWhenUsed/>
    <w:rsid w:val="00664F9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64F9F"/>
    <w:rPr>
      <w:rFonts w:ascii="Segoe UI" w:hAnsi="Segoe UI" w:cs="Segoe UI"/>
      <w:sz w:val="18"/>
      <w:szCs w:val="18"/>
    </w:rPr>
  </w:style>
  <w:style w:type="paragraph" w:styleId="af2">
    <w:name w:val="No Spacing"/>
    <w:link w:val="af3"/>
    <w:uiPriority w:val="1"/>
    <w:qFormat/>
    <w:rsid w:val="00A07345"/>
    <w:pPr>
      <w:spacing w:after="0" w:line="240" w:lineRule="auto"/>
    </w:pPr>
    <w:rPr>
      <w:rFonts w:ascii="Times New Roman" w:eastAsia="PMingLiU" w:hAnsi="Times New Roman" w:cs="Times New Roman"/>
      <w:color w:val="000000"/>
      <w:sz w:val="20"/>
      <w:szCs w:val="20"/>
    </w:rPr>
  </w:style>
  <w:style w:type="character" w:customStyle="1" w:styleId="af3">
    <w:name w:val="Без интервала Знак"/>
    <w:basedOn w:val="a0"/>
    <w:link w:val="af2"/>
    <w:uiPriority w:val="1"/>
    <w:locked/>
    <w:rsid w:val="00A07345"/>
    <w:rPr>
      <w:rFonts w:ascii="Times New Roman" w:eastAsia="PMingLiU" w:hAnsi="Times New Roman" w:cs="Times New Roman"/>
      <w:color w:val="000000"/>
      <w:sz w:val="20"/>
      <w:szCs w:val="20"/>
    </w:rPr>
  </w:style>
  <w:style w:type="paragraph" w:customStyle="1" w:styleId="af4">
    <w:name w:val="Прижатый влево"/>
    <w:basedOn w:val="a"/>
    <w:next w:val="a"/>
    <w:uiPriority w:val="99"/>
    <w:rsid w:val="00C778ED"/>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docdata">
    <w:name w:val="docdata"/>
    <w:aliases w:val="docy,v5,8478,bqiaagaaeyqcaaagiaiaaaofiaaabzmgaaaaaaaaaaaaaaaaaaaaaaaaaaaaaaaaaaaaaaaaaaaaaaaaaaaaaaaaaaaaaaaaaaaaaaaaaaaaaaaaaaaaaaaaaaaaaaaaaaaaaaaaaaaaaaaaaaaaaaaaaaaaaaaaaaaaaaaaaaaaaaaaaaaaaaaaaaaaaaaaaaaaaaaaaaaaaaaaaaaaaaaaaaaaaaaaaaaaaaaa"/>
    <w:basedOn w:val="a"/>
    <w:rsid w:val="00F91B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0813">
      <w:bodyDiv w:val="1"/>
      <w:marLeft w:val="0"/>
      <w:marRight w:val="0"/>
      <w:marTop w:val="0"/>
      <w:marBottom w:val="0"/>
      <w:divBdr>
        <w:top w:val="none" w:sz="0" w:space="0" w:color="auto"/>
        <w:left w:val="none" w:sz="0" w:space="0" w:color="auto"/>
        <w:bottom w:val="none" w:sz="0" w:space="0" w:color="auto"/>
        <w:right w:val="none" w:sz="0" w:space="0" w:color="auto"/>
      </w:divBdr>
    </w:div>
    <w:div w:id="339478379">
      <w:bodyDiv w:val="1"/>
      <w:marLeft w:val="0"/>
      <w:marRight w:val="0"/>
      <w:marTop w:val="0"/>
      <w:marBottom w:val="0"/>
      <w:divBdr>
        <w:top w:val="none" w:sz="0" w:space="0" w:color="auto"/>
        <w:left w:val="none" w:sz="0" w:space="0" w:color="auto"/>
        <w:bottom w:val="none" w:sz="0" w:space="0" w:color="auto"/>
        <w:right w:val="none" w:sz="0" w:space="0" w:color="auto"/>
      </w:divBdr>
    </w:div>
    <w:div w:id="391541966">
      <w:bodyDiv w:val="1"/>
      <w:marLeft w:val="0"/>
      <w:marRight w:val="0"/>
      <w:marTop w:val="0"/>
      <w:marBottom w:val="0"/>
      <w:divBdr>
        <w:top w:val="none" w:sz="0" w:space="0" w:color="auto"/>
        <w:left w:val="none" w:sz="0" w:space="0" w:color="auto"/>
        <w:bottom w:val="none" w:sz="0" w:space="0" w:color="auto"/>
        <w:right w:val="none" w:sz="0" w:space="0" w:color="auto"/>
      </w:divBdr>
    </w:div>
    <w:div w:id="405425076">
      <w:bodyDiv w:val="1"/>
      <w:marLeft w:val="0"/>
      <w:marRight w:val="0"/>
      <w:marTop w:val="0"/>
      <w:marBottom w:val="0"/>
      <w:divBdr>
        <w:top w:val="none" w:sz="0" w:space="0" w:color="auto"/>
        <w:left w:val="none" w:sz="0" w:space="0" w:color="auto"/>
        <w:bottom w:val="none" w:sz="0" w:space="0" w:color="auto"/>
        <w:right w:val="none" w:sz="0" w:space="0" w:color="auto"/>
      </w:divBdr>
    </w:div>
    <w:div w:id="596716107">
      <w:bodyDiv w:val="1"/>
      <w:marLeft w:val="0"/>
      <w:marRight w:val="0"/>
      <w:marTop w:val="0"/>
      <w:marBottom w:val="0"/>
      <w:divBdr>
        <w:top w:val="none" w:sz="0" w:space="0" w:color="auto"/>
        <w:left w:val="none" w:sz="0" w:space="0" w:color="auto"/>
        <w:bottom w:val="none" w:sz="0" w:space="0" w:color="auto"/>
        <w:right w:val="none" w:sz="0" w:space="0" w:color="auto"/>
      </w:divBdr>
    </w:div>
    <w:div w:id="617879089">
      <w:bodyDiv w:val="1"/>
      <w:marLeft w:val="0"/>
      <w:marRight w:val="0"/>
      <w:marTop w:val="0"/>
      <w:marBottom w:val="0"/>
      <w:divBdr>
        <w:top w:val="none" w:sz="0" w:space="0" w:color="auto"/>
        <w:left w:val="none" w:sz="0" w:space="0" w:color="auto"/>
        <w:bottom w:val="none" w:sz="0" w:space="0" w:color="auto"/>
        <w:right w:val="none" w:sz="0" w:space="0" w:color="auto"/>
      </w:divBdr>
    </w:div>
    <w:div w:id="1236741702">
      <w:bodyDiv w:val="1"/>
      <w:marLeft w:val="0"/>
      <w:marRight w:val="0"/>
      <w:marTop w:val="0"/>
      <w:marBottom w:val="0"/>
      <w:divBdr>
        <w:top w:val="none" w:sz="0" w:space="0" w:color="auto"/>
        <w:left w:val="none" w:sz="0" w:space="0" w:color="auto"/>
        <w:bottom w:val="none" w:sz="0" w:space="0" w:color="auto"/>
        <w:right w:val="none" w:sz="0" w:space="0" w:color="auto"/>
      </w:divBdr>
    </w:div>
    <w:div w:id="1267033215">
      <w:bodyDiv w:val="1"/>
      <w:marLeft w:val="0"/>
      <w:marRight w:val="0"/>
      <w:marTop w:val="0"/>
      <w:marBottom w:val="0"/>
      <w:divBdr>
        <w:top w:val="none" w:sz="0" w:space="0" w:color="auto"/>
        <w:left w:val="none" w:sz="0" w:space="0" w:color="auto"/>
        <w:bottom w:val="none" w:sz="0" w:space="0" w:color="auto"/>
        <w:right w:val="none" w:sz="0" w:space="0" w:color="auto"/>
      </w:divBdr>
    </w:div>
    <w:div w:id="1332878749">
      <w:bodyDiv w:val="1"/>
      <w:marLeft w:val="0"/>
      <w:marRight w:val="0"/>
      <w:marTop w:val="0"/>
      <w:marBottom w:val="0"/>
      <w:divBdr>
        <w:top w:val="none" w:sz="0" w:space="0" w:color="auto"/>
        <w:left w:val="none" w:sz="0" w:space="0" w:color="auto"/>
        <w:bottom w:val="none" w:sz="0" w:space="0" w:color="auto"/>
        <w:right w:val="none" w:sz="0" w:space="0" w:color="auto"/>
      </w:divBdr>
    </w:div>
    <w:div w:id="1344358352">
      <w:bodyDiv w:val="1"/>
      <w:marLeft w:val="0"/>
      <w:marRight w:val="0"/>
      <w:marTop w:val="0"/>
      <w:marBottom w:val="0"/>
      <w:divBdr>
        <w:top w:val="none" w:sz="0" w:space="0" w:color="auto"/>
        <w:left w:val="none" w:sz="0" w:space="0" w:color="auto"/>
        <w:bottom w:val="none" w:sz="0" w:space="0" w:color="auto"/>
        <w:right w:val="none" w:sz="0" w:space="0" w:color="auto"/>
      </w:divBdr>
    </w:div>
    <w:div w:id="1475610045">
      <w:bodyDiv w:val="1"/>
      <w:marLeft w:val="0"/>
      <w:marRight w:val="0"/>
      <w:marTop w:val="0"/>
      <w:marBottom w:val="0"/>
      <w:divBdr>
        <w:top w:val="none" w:sz="0" w:space="0" w:color="auto"/>
        <w:left w:val="none" w:sz="0" w:space="0" w:color="auto"/>
        <w:bottom w:val="none" w:sz="0" w:space="0" w:color="auto"/>
        <w:right w:val="none" w:sz="0" w:space="0" w:color="auto"/>
      </w:divBdr>
    </w:div>
    <w:div w:id="1842309495">
      <w:bodyDiv w:val="1"/>
      <w:marLeft w:val="0"/>
      <w:marRight w:val="0"/>
      <w:marTop w:val="0"/>
      <w:marBottom w:val="0"/>
      <w:divBdr>
        <w:top w:val="none" w:sz="0" w:space="0" w:color="auto"/>
        <w:left w:val="none" w:sz="0" w:space="0" w:color="auto"/>
        <w:bottom w:val="none" w:sz="0" w:space="0" w:color="auto"/>
        <w:right w:val="none" w:sz="0" w:space="0" w:color="auto"/>
      </w:divBdr>
    </w:div>
    <w:div w:id="1926104733">
      <w:bodyDiv w:val="1"/>
      <w:marLeft w:val="0"/>
      <w:marRight w:val="0"/>
      <w:marTop w:val="0"/>
      <w:marBottom w:val="0"/>
      <w:divBdr>
        <w:top w:val="none" w:sz="0" w:space="0" w:color="auto"/>
        <w:left w:val="none" w:sz="0" w:space="0" w:color="auto"/>
        <w:bottom w:val="none" w:sz="0" w:space="0" w:color="auto"/>
        <w:right w:val="none" w:sz="0" w:space="0" w:color="auto"/>
      </w:divBdr>
    </w:div>
    <w:div w:id="194638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67959-369A-443F-8375-6818C37C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6687</Words>
  <Characters>38116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Надежда С. Комичева</cp:lastModifiedBy>
  <cp:revision>3</cp:revision>
  <cp:lastPrinted>2021-05-24T12:52:00Z</cp:lastPrinted>
  <dcterms:created xsi:type="dcterms:W3CDTF">2023-05-18T09:21:00Z</dcterms:created>
  <dcterms:modified xsi:type="dcterms:W3CDTF">2023-05-19T11:23:00Z</dcterms:modified>
</cp:coreProperties>
</file>